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3C615" w14:textId="60634D31" w:rsidR="005249F2" w:rsidRDefault="005249F2" w:rsidP="00997F21">
      <w:pPr>
        <w:shd w:val="clear" w:color="auto" w:fill="D9D9D9" w:themeFill="background1" w:themeFillShade="D9"/>
        <w:autoSpaceDE w:val="0"/>
        <w:spacing w:after="120"/>
        <w:jc w:val="center"/>
      </w:pPr>
      <w:bookmarkStart w:id="0" w:name="_Hlk134527316"/>
      <w:r>
        <w:rPr>
          <w:rFonts w:ascii="Calibri" w:hAnsi="Calibri" w:cs="Calibri"/>
          <w:b/>
          <w:bCs/>
          <w:color w:val="000000"/>
        </w:rPr>
        <w:t xml:space="preserve">Informacje na temat przetwarzania </w:t>
      </w:r>
      <w:r w:rsidR="00997F21">
        <w:rPr>
          <w:rFonts w:ascii="Calibri" w:hAnsi="Calibri" w:cs="Calibri"/>
          <w:b/>
          <w:bCs/>
          <w:color w:val="000000"/>
        </w:rPr>
        <w:t xml:space="preserve">przez </w:t>
      </w:r>
      <w:r w:rsidR="00C276B5">
        <w:rPr>
          <w:rFonts w:ascii="Calibri" w:hAnsi="Calibri" w:cs="Calibri"/>
          <w:b/>
          <w:bCs/>
          <w:color w:val="000000"/>
        </w:rPr>
        <w:t>P</w:t>
      </w:r>
      <w:r w:rsidR="00997F21">
        <w:rPr>
          <w:rFonts w:ascii="Calibri" w:hAnsi="Calibri" w:cs="Calibri"/>
          <w:b/>
          <w:bCs/>
          <w:color w:val="000000"/>
        </w:rPr>
        <w:t xml:space="preserve">olski Komitet Paralimpijski </w:t>
      </w:r>
      <w:r>
        <w:rPr>
          <w:rFonts w:ascii="Calibri" w:hAnsi="Calibri" w:cs="Calibri"/>
          <w:b/>
          <w:bCs/>
          <w:color w:val="000000"/>
        </w:rPr>
        <w:t xml:space="preserve">danych osobowych </w:t>
      </w:r>
      <w:r w:rsidR="00290F6C">
        <w:rPr>
          <w:rFonts w:ascii="Calibri" w:hAnsi="Calibri" w:cs="Calibri"/>
          <w:b/>
          <w:bCs/>
          <w:color w:val="000000"/>
        </w:rPr>
        <w:t>w</w:t>
      </w:r>
      <w:r>
        <w:rPr>
          <w:rFonts w:ascii="Calibri" w:hAnsi="Calibri" w:cs="Calibri"/>
          <w:b/>
          <w:bCs/>
          <w:color w:val="000000"/>
        </w:rPr>
        <w:t>olontariusza/ki</w:t>
      </w:r>
      <w:bookmarkEnd w:id="0"/>
      <w:r w:rsidR="00C276B5">
        <w:rPr>
          <w:rFonts w:ascii="Calibri" w:hAnsi="Calibri" w:cs="Calibri"/>
          <w:b/>
          <w:bCs/>
          <w:color w:val="000000"/>
        </w:rPr>
        <w:t xml:space="preserve"> w </w:t>
      </w:r>
      <w:r w:rsidR="00290F6C">
        <w:rPr>
          <w:rFonts w:ascii="Calibri" w:hAnsi="Calibri" w:cs="Calibri"/>
          <w:b/>
          <w:bCs/>
          <w:color w:val="000000"/>
        </w:rPr>
        <w:t>p</w:t>
      </w:r>
      <w:r w:rsidR="00C276B5">
        <w:rPr>
          <w:rFonts w:ascii="Calibri" w:hAnsi="Calibri" w:cs="Calibri"/>
          <w:b/>
          <w:bCs/>
          <w:color w:val="000000"/>
        </w:rPr>
        <w:t>rojek</w:t>
      </w:r>
      <w:r w:rsidR="00290F6C">
        <w:rPr>
          <w:rFonts w:ascii="Calibri" w:hAnsi="Calibri" w:cs="Calibri"/>
          <w:b/>
          <w:bCs/>
          <w:color w:val="000000"/>
        </w:rPr>
        <w:t>tach:</w:t>
      </w:r>
      <w:r w:rsidR="00C276B5">
        <w:rPr>
          <w:rFonts w:ascii="Calibri" w:hAnsi="Calibri" w:cs="Calibri"/>
          <w:b/>
          <w:bCs/>
          <w:color w:val="000000"/>
        </w:rPr>
        <w:t xml:space="preserve"> „Sport dla Wszystkich!”</w:t>
      </w:r>
      <w:r w:rsidR="00290F6C">
        <w:rPr>
          <w:rFonts w:ascii="Calibri" w:hAnsi="Calibri" w:cs="Calibri"/>
          <w:b/>
          <w:bCs/>
          <w:color w:val="000000"/>
        </w:rPr>
        <w:t xml:space="preserve"> i „Bądź Aktywny!”</w:t>
      </w:r>
    </w:p>
    <w:p w14:paraId="1379D0A7" w14:textId="4346560F" w:rsidR="00997F21" w:rsidRDefault="005249F2" w:rsidP="005249F2">
      <w:pPr>
        <w:widowControl w:val="0"/>
        <w:spacing w:after="120"/>
        <w:jc w:val="both"/>
        <w:rPr>
          <w:rFonts w:ascii="Calibri" w:hAnsi="Calibri" w:cs="Calibri"/>
          <w:kern w:val="2"/>
          <w:sz w:val="22"/>
          <w:szCs w:val="22"/>
          <w:lang w:eastAsia="hi-IN" w:bidi="hi-IN"/>
        </w:rPr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Zgodnie z art. 13 ust. 1 i ust. 2 ogólnego rozporządzenia o ochronie danych osobowych 2016/679  – dalej jako „RODO”, informujemy, iż:</w:t>
      </w:r>
    </w:p>
    <w:p w14:paraId="212492D9" w14:textId="661AB832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Administrator i Inspektor Ochrony Danych</w:t>
      </w:r>
    </w:p>
    <w:p w14:paraId="7FACAA33" w14:textId="77777777" w:rsidR="005249F2" w:rsidRDefault="005249F2" w:rsidP="005249F2">
      <w:pPr>
        <w:widowControl w:val="0"/>
        <w:numPr>
          <w:ilvl w:val="0"/>
          <w:numId w:val="1"/>
        </w:numPr>
        <w:spacing w:after="120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Administratorem Pani/Pana danych osobowych jest </w:t>
      </w:r>
      <w:r w:rsidRPr="00A658A7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Polski Komitet Paralimpijski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, z siedzibą w Warszawie (00-216) przy ul. Konwiktorskiej 9/2. tel.: +48 22 824 08 72, e-mail: </w:t>
      </w:r>
      <w:hyperlink r:id="rId8" w:history="1">
        <w:r w:rsidRPr="00982C36">
          <w:rPr>
            <w:rStyle w:val="Hipercze"/>
            <w:rFonts w:ascii="Calibri" w:hAnsi="Calibri" w:cs="Calibri"/>
            <w:kern w:val="2"/>
            <w:sz w:val="22"/>
            <w:szCs w:val="22"/>
            <w:lang w:eastAsia="hi-IN" w:bidi="hi-IN"/>
          </w:rPr>
          <w:t>biuro@paralympic.org.pl</w:t>
        </w:r>
      </w:hyperlink>
      <w:r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1E0A5A5E" w14:textId="77777777" w:rsidR="005249F2" w:rsidRPr="00997F21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Administrator powołał Inspektora Ochrony Danych, z którym można się skontaktować pisząc na adres e-mail: </w:t>
      </w:r>
      <w:hyperlink r:id="rId9" w:history="1">
        <w:r>
          <w:rPr>
            <w:rStyle w:val="Hipercze"/>
            <w:rFonts w:ascii="Calibri" w:hAnsi="Calibri" w:cs="Calibri"/>
            <w:kern w:val="2"/>
            <w:sz w:val="22"/>
            <w:szCs w:val="22"/>
            <w:lang w:eastAsia="hi-IN" w:bidi="hi-IN"/>
          </w:rPr>
          <w:t>iod@paralympic.org.pl</w:t>
        </w:r>
      </w:hyperlink>
      <w:r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27023D9E" w14:textId="5686264A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b/>
          <w:bCs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Cele przetwarzania i podstawy prawne</w:t>
      </w:r>
    </w:p>
    <w:p w14:paraId="00B4F4DB" w14:textId="77777777" w:rsidR="00A658A7" w:rsidRPr="00A658A7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Przetwarzanie Pani/Pana danych osobowych odbędzie się w cel</w:t>
      </w:r>
      <w:r w:rsidR="00A658A7">
        <w:rPr>
          <w:rFonts w:ascii="Calibri" w:hAnsi="Calibri" w:cs="Calibri"/>
          <w:kern w:val="2"/>
          <w:sz w:val="22"/>
          <w:szCs w:val="22"/>
          <w:lang w:eastAsia="hi-IN" w:bidi="hi-IN"/>
        </w:rPr>
        <w:t>ach:</w:t>
      </w:r>
    </w:p>
    <w:p w14:paraId="589151C3" w14:textId="77777777" w:rsidR="00A658A7" w:rsidRPr="00F5468D" w:rsidRDefault="005249F2" w:rsidP="00A658A7">
      <w:pPr>
        <w:pStyle w:val="Akapitzlist"/>
        <w:widowControl w:val="0"/>
        <w:numPr>
          <w:ilvl w:val="0"/>
          <w:numId w:val="6"/>
        </w:numPr>
        <w:spacing w:after="120"/>
        <w:ind w:left="709"/>
        <w:jc w:val="both"/>
      </w:pPr>
      <w:r w:rsidRPr="00A658A7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zawarcia i realizacji porozumienia </w:t>
      </w:r>
      <w:proofErr w:type="spellStart"/>
      <w:r w:rsidR="00A658A7" w:rsidRPr="00A658A7">
        <w:rPr>
          <w:rFonts w:ascii="Calibri" w:hAnsi="Calibri" w:cs="Calibri"/>
          <w:kern w:val="2"/>
          <w:sz w:val="22"/>
          <w:szCs w:val="22"/>
          <w:lang w:eastAsia="hi-IN" w:bidi="hi-IN"/>
        </w:rPr>
        <w:t>wolontariackiego</w:t>
      </w:r>
      <w:proofErr w:type="spellEnd"/>
      <w:r w:rsidRPr="00A658A7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na podstawie </w:t>
      </w:r>
      <w:r w:rsidR="00A658A7" w:rsidRPr="00A658A7">
        <w:rPr>
          <w:rFonts w:ascii="Calibri" w:hAnsi="Calibri" w:cs="Calibri"/>
          <w:kern w:val="2"/>
          <w:sz w:val="22"/>
          <w:szCs w:val="22"/>
          <w:lang w:eastAsia="hi-IN" w:bidi="hi-IN"/>
        </w:rPr>
        <w:t>niezbędności do jego wykonania</w:t>
      </w:r>
      <w:r w:rsidRPr="00A658A7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(art. 6 ust. 1 lit b. RODO). </w:t>
      </w:r>
    </w:p>
    <w:p w14:paraId="6407576B" w14:textId="4BB93893" w:rsidR="00F5468D" w:rsidRPr="00F5468D" w:rsidRDefault="00F5468D" w:rsidP="00A658A7">
      <w:pPr>
        <w:pStyle w:val="Akapitzlist"/>
        <w:widowControl w:val="0"/>
        <w:numPr>
          <w:ilvl w:val="0"/>
          <w:numId w:val="6"/>
        </w:numPr>
        <w:spacing w:after="120"/>
        <w:ind w:left="709"/>
        <w:jc w:val="both"/>
      </w:pPr>
      <w:r w:rsidRPr="00F5468D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wypełnienia obowiązków prawnych ciążących na Administratorze</w:t>
      </w:r>
      <w:r w:rsidRPr="00F5468D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, wynikających w szczególności z przepisów dotyczących działalności pożytku publicznego i wolontariatu, 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m.in. </w:t>
      </w:r>
      <w:r w:rsidRPr="00F5468D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wydawanie zaświadczeń dotyczących wykonywania świadczeń </w:t>
      </w:r>
      <w:proofErr w:type="spellStart"/>
      <w:r w:rsidRPr="00F5468D">
        <w:rPr>
          <w:rFonts w:ascii="Calibri" w:hAnsi="Calibri" w:cs="Calibri"/>
          <w:kern w:val="2"/>
          <w:sz w:val="22"/>
          <w:szCs w:val="22"/>
          <w:lang w:eastAsia="hi-IN" w:bidi="hi-IN"/>
        </w:rPr>
        <w:t>wolontariackich</w:t>
      </w:r>
      <w:proofErr w:type="spellEnd"/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</w:t>
      </w:r>
      <w:r w:rsidRPr="00F5468D">
        <w:rPr>
          <w:rFonts w:ascii="Calibri" w:hAnsi="Calibri" w:cs="Calibri"/>
          <w:kern w:val="2"/>
          <w:sz w:val="22"/>
          <w:szCs w:val="22"/>
          <w:lang w:eastAsia="hi-IN" w:bidi="hi-IN"/>
        </w:rPr>
        <w:t>– na podstawie art. 6 ust. 1 lit. c RODO</w:t>
      </w:r>
    </w:p>
    <w:p w14:paraId="7C042C5F" w14:textId="6F7E86D4" w:rsidR="00A658A7" w:rsidRPr="00A658A7" w:rsidRDefault="00A658A7" w:rsidP="00A658A7">
      <w:pPr>
        <w:pStyle w:val="Akapitzlist"/>
        <w:widowControl w:val="0"/>
        <w:numPr>
          <w:ilvl w:val="0"/>
          <w:numId w:val="6"/>
        </w:numPr>
        <w:spacing w:after="120"/>
        <w:ind w:left="709"/>
        <w:jc w:val="both"/>
      </w:pPr>
      <w:r w:rsidRPr="00A658A7">
        <w:rPr>
          <w:rFonts w:ascii="Calibri" w:eastAsia="Calibri" w:hAnsi="Calibri" w:cs="Calibri"/>
          <w:bCs/>
          <w:sz w:val="22"/>
          <w:szCs w:val="22"/>
        </w:rPr>
        <w:t xml:space="preserve">poprawnego przeprowadzenia i rozliczenia Projektu będącego </w:t>
      </w:r>
      <w:r w:rsidRPr="00A658A7">
        <w:rPr>
          <w:rFonts w:ascii="Calibri" w:eastAsia="Calibri" w:hAnsi="Calibri" w:cs="Calibri"/>
          <w:b/>
          <w:sz w:val="22"/>
          <w:szCs w:val="22"/>
        </w:rPr>
        <w:t>zadaniem publicznym</w:t>
      </w:r>
      <w:r w:rsidRPr="00A658A7">
        <w:rPr>
          <w:rFonts w:ascii="Calibri" w:eastAsia="Calibri" w:hAnsi="Calibri" w:cs="Calibri"/>
          <w:bCs/>
          <w:sz w:val="22"/>
          <w:szCs w:val="22"/>
        </w:rPr>
        <w:t xml:space="preserve"> dofinansowanym ze środków finansowych Państwowego Funduszu Rehabilitacji Osób Niepełnosprawnych (</w:t>
      </w:r>
      <w:r w:rsidRPr="00A658A7">
        <w:rPr>
          <w:rFonts w:ascii="Calibri" w:eastAsia="Calibri" w:hAnsi="Calibri" w:cs="Calibri"/>
          <w:b/>
          <w:sz w:val="22"/>
          <w:szCs w:val="22"/>
        </w:rPr>
        <w:t>PFRON</w:t>
      </w:r>
      <w:r w:rsidRPr="00A658A7">
        <w:rPr>
          <w:rFonts w:ascii="Calibri" w:eastAsia="Calibri" w:hAnsi="Calibri" w:cs="Calibri"/>
          <w:bCs/>
          <w:sz w:val="22"/>
          <w:szCs w:val="22"/>
        </w:rPr>
        <w:t>) oraz wykazania przed PFRON terminowości i poprawności wykonania zadania publicznego pod względem merytorycznym i rzeczowo-finansowym</w:t>
      </w:r>
      <w:r w:rsidRPr="00A658A7">
        <w:rPr>
          <w:rFonts w:ascii="Calibri" w:hAnsi="Calibri" w:cs="Calibri"/>
          <w:bCs/>
          <w:sz w:val="22"/>
          <w:szCs w:val="22"/>
        </w:rPr>
        <w:t xml:space="preserve"> na podstawie niezbędności do wypełnienia zadania realizowanego w interesie publicznym</w:t>
      </w:r>
      <w:r>
        <w:rPr>
          <w:rStyle w:val="Odwoanieprzypisudolnego"/>
          <w:rFonts w:ascii="Calibri" w:hAnsi="Calibri" w:cs="Calibri"/>
          <w:bCs/>
          <w:sz w:val="22"/>
          <w:szCs w:val="22"/>
        </w:rPr>
        <w:footnoteReference w:id="1"/>
      </w:r>
      <w:r w:rsidRPr="00A658A7">
        <w:rPr>
          <w:rFonts w:ascii="Calibri" w:hAnsi="Calibri" w:cs="Calibri"/>
          <w:bCs/>
          <w:sz w:val="22"/>
          <w:szCs w:val="22"/>
        </w:rPr>
        <w:t xml:space="preserve"> (art. 6 ust. 1 lit. e RODO).</w:t>
      </w:r>
    </w:p>
    <w:p w14:paraId="52FFC47B" w14:textId="57F8B9FE" w:rsidR="005249F2" w:rsidRDefault="005249F2" w:rsidP="005249F2">
      <w:pPr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Jeśli wyrazi Pani/Pan zgodę, Administrator będzie przetwarzał Pani/Pana wizerunek utrwalony podczas uczestnictwa w </w:t>
      </w:r>
      <w:r w:rsidR="00C276B5">
        <w:rPr>
          <w:rFonts w:ascii="Calibri" w:hAnsi="Calibri" w:cs="Calibri"/>
          <w:kern w:val="2"/>
          <w:sz w:val="22"/>
          <w:szCs w:val="22"/>
          <w:lang w:eastAsia="hi-IN" w:bidi="hi-IN"/>
        </w:rPr>
        <w:t>P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rojekcie w postaci zdjęć i nagrań wykonanych w trakcie zajęć w celach promocyjnych i wizerunkowych związanych z popularyzacją oraz krzewieniem idei sportu wśród osób niepełnosprawnych oraz promocją i zdawaniem relacji z Projektu. Zdjęcia i nagrania będą publikowane na stronie internetowej </w:t>
      </w:r>
      <w:hyperlink r:id="rId10" w:history="1">
        <w:r>
          <w:rPr>
            <w:rStyle w:val="Hipercze"/>
            <w:rFonts w:ascii="Calibri" w:hAnsi="Calibri" w:cs="Calibri"/>
            <w:kern w:val="2"/>
            <w:sz w:val="22"/>
            <w:szCs w:val="22"/>
            <w:lang w:eastAsia="hi-IN" w:bidi="hi-IN"/>
          </w:rPr>
          <w:t>www.paralympic.org.pl</w:t>
        </w:r>
      </w:hyperlink>
      <w:r>
        <w:rPr>
          <w:rFonts w:ascii="Calibri" w:hAnsi="Calibri" w:cs="Calibri"/>
          <w:kern w:val="2"/>
          <w:sz w:val="22"/>
          <w:szCs w:val="22"/>
          <w:lang w:eastAsia="hi-IN" w:bidi="hi-IN"/>
        </w:rPr>
        <w:t>, na fanpage’u Administratora na portalu społecznościowym Facebook oraz przekazywane do PFRON w ramach sprawozdawczości.</w:t>
      </w:r>
    </w:p>
    <w:p w14:paraId="39217794" w14:textId="77777777" w:rsidR="005249F2" w:rsidRDefault="005249F2" w:rsidP="005249F2">
      <w:pPr>
        <w:numPr>
          <w:ilvl w:val="0"/>
          <w:numId w:val="1"/>
        </w:numPr>
        <w:spacing w:after="120"/>
        <w:ind w:left="357" w:hanging="357"/>
        <w:jc w:val="both"/>
      </w:pPr>
      <w:bookmarkStart w:id="1" w:name="_Hlk34861954"/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Podstawą przetwarzania Pani/Pana wizerunku będzie Pani/Pana zgoda (art. 6 ust. 1 lit. a RODO), </w:t>
      </w:r>
      <w:bookmarkEnd w:id="1"/>
      <w:r>
        <w:rPr>
          <w:rFonts w:ascii="Calibri" w:hAnsi="Calibri" w:cs="Calibri"/>
          <w:kern w:val="2"/>
          <w:sz w:val="22"/>
          <w:szCs w:val="22"/>
          <w:lang w:eastAsia="hi-IN" w:bidi="hi-IN"/>
        </w:rPr>
        <w:t>a w przypadku Wolontariuszy niepełnoletnich, zgoda udzielona przez rodzica/opiekuna prawnego.</w:t>
      </w:r>
    </w:p>
    <w:p w14:paraId="41BA76A1" w14:textId="08D4829E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b/>
          <w:bCs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Prawa osób fizycznych</w:t>
      </w:r>
    </w:p>
    <w:p w14:paraId="01E0F34E" w14:textId="77777777" w:rsidR="005249F2" w:rsidRPr="00997F21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Zgoda na przetwarzanie wizerunku może być wycofana w każdym czasie, co nie będzie miało wpływu na zgodność z prawem przetwarzania, którego dokonano na podstawie zgody przed jej wycofaniem.</w:t>
      </w:r>
    </w:p>
    <w:p w14:paraId="45B02FF5" w14:textId="77777777" w:rsidR="00997F21" w:rsidRDefault="00997F21" w:rsidP="00997F21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Przysługuje Pani/Panu prawo do: </w:t>
      </w:r>
    </w:p>
    <w:p w14:paraId="132CA93E" w14:textId="598B831B" w:rsidR="00997F21" w:rsidRDefault="00997F21" w:rsidP="00997F21">
      <w:pPr>
        <w:widowControl w:val="0"/>
        <w:numPr>
          <w:ilvl w:val="0"/>
          <w:numId w:val="2"/>
        </w:numPr>
        <w:spacing w:after="120"/>
        <w:ind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dostępu do treści swoich danych, żądania ich sprostowania, usunięcia lub ograniczenia ich przetwarzania; </w:t>
      </w:r>
    </w:p>
    <w:p w14:paraId="33655DD5" w14:textId="288D8217" w:rsidR="00997F21" w:rsidRDefault="00997F21" w:rsidP="00997F21">
      <w:pPr>
        <w:numPr>
          <w:ilvl w:val="0"/>
          <w:numId w:val="2"/>
        </w:numPr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przenoszenia danych osobowych, tj. do otrzymania od Administratora informacji o</w:t>
      </w:r>
      <w:r w:rsidR="005572DF">
        <w:rPr>
          <w:rFonts w:ascii="Calibri" w:hAnsi="Calibri" w:cs="Calibri"/>
          <w:kern w:val="2"/>
          <w:sz w:val="22"/>
          <w:szCs w:val="22"/>
          <w:lang w:eastAsia="hi-IN" w:bidi="hi-IN"/>
        </w:rPr>
        <w:t> 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>przetwarzanych danych osobowych, w ustrukturyzowanym, powszechnie używanym formacie nadającym się do odczytu maszynowego, w zakresie, w jakim dane są przetwarzane w celu zawarcia i wykonywania umowy w sposób zautomatyzowany;</w:t>
      </w:r>
    </w:p>
    <w:p w14:paraId="52CD7198" w14:textId="77777777" w:rsidR="00997F21" w:rsidRDefault="00997F21" w:rsidP="00997F21">
      <w:pPr>
        <w:widowControl w:val="0"/>
        <w:numPr>
          <w:ilvl w:val="0"/>
          <w:numId w:val="2"/>
        </w:numPr>
        <w:spacing w:after="120"/>
        <w:ind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lastRenderedPageBreak/>
        <w:t>wniesienia skargi do Prezesa Urzędu Ochrony Danych Osobowych, gdy uzna Pani/Pan, iż przetwarzanie danych osobowych Pani/Pana dotyczących lub danych dziecka narusza przepisy RODO.</w:t>
      </w:r>
    </w:p>
    <w:p w14:paraId="7384B8BD" w14:textId="6DE3DC68" w:rsidR="00997F21" w:rsidRPr="00997F21" w:rsidRDefault="00997F21" w:rsidP="00997F21">
      <w:pPr>
        <w:widowControl w:val="0"/>
        <w:numPr>
          <w:ilvl w:val="0"/>
          <w:numId w:val="1"/>
        </w:numPr>
        <w:spacing w:after="120"/>
        <w:ind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W celu realizacji swoich praw prosimy o kontakt z Administratorem lub Inspektorem Ochrony Danych przy wykorzystaniu danych kontaktowych podanych w pkt. 1 i 2 powyżej.</w:t>
      </w:r>
    </w:p>
    <w:p w14:paraId="15C9DBF7" w14:textId="5AAB769F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Okres przechowywania danych</w:t>
      </w:r>
    </w:p>
    <w:p w14:paraId="2DE2ACD6" w14:textId="77777777" w:rsidR="005249F2" w:rsidRPr="00997F21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Pani/Pana dane osobowe będą przechowywane przez czas trwania Porozumienia, a następnie przez okres 5 lat licząc od końca roku, w którym Projekt się zakończył, z zastrzeżeniem, że dane przetwarzane na podstawie Pani/Pana zgody będą przetwarzane do czasu wycofania Pani/Pana zgody.</w:t>
      </w:r>
    </w:p>
    <w:p w14:paraId="007E9BD7" w14:textId="38D7ED4D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Odbiorcy danych</w:t>
      </w:r>
    </w:p>
    <w:p w14:paraId="6C0D5BBE" w14:textId="44F55313" w:rsidR="005249F2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Pani/Pana dane osobowe zostaną przekazane do Państwowego Funduszu Rehabilitacji Osób Niepełnosprawnych (PFRON) za pomocą </w:t>
      </w:r>
      <w:r w:rsidR="005572DF">
        <w:rPr>
          <w:rFonts w:ascii="Calibri" w:hAnsi="Calibri" w:cs="Calibri"/>
          <w:kern w:val="2"/>
          <w:sz w:val="22"/>
          <w:szCs w:val="22"/>
          <w:lang w:eastAsia="hi-IN" w:bidi="hi-IN"/>
        </w:rPr>
        <w:t>systemu informatycznego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administrowanego przez PFRON w celu monitorowania i kontroli prawidłowości realizacji i rozliczenia Projektu oraz do celów sprawozdawczych i ewaluacyjnych realizowanych przez PFRON</w:t>
      </w:r>
      <w:r w:rsidR="00CB76D9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</w:t>
      </w:r>
      <w:r w:rsidR="00CB76D9">
        <w:rPr>
          <w:rFonts w:asciiTheme="minorHAnsi" w:hAnsiTheme="minorHAnsi" w:cstheme="minorHAnsi"/>
          <w:kern w:val="2"/>
          <w:sz w:val="22"/>
          <w:szCs w:val="22"/>
          <w:lang w:eastAsia="hi-IN" w:bidi="hi-IN"/>
        </w:rPr>
        <w:t>(opisane w ust. 3d powyżej)</w:t>
      </w:r>
      <w:r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57857C3C" w14:textId="77777777" w:rsidR="005249F2" w:rsidRPr="00997F21" w:rsidRDefault="005249F2" w:rsidP="005249F2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Innymi odbiorcami Pani/Pana danych osobowych mogą być podmioty świadczące dla Administratora usługi informatyczne (hosting skrzynek mailowych), prawne, doradcze, ubezpieczeniowe na podstawie stosownych umów oraz podmioty upoważnione do otrzymania Pani/Pana danych osobowych na podstawie obowiązujących przepisów prawa.</w:t>
      </w:r>
    </w:p>
    <w:p w14:paraId="622661A1" w14:textId="3A906419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Informacja o wymogu/dobrowolności podania danych</w:t>
      </w:r>
    </w:p>
    <w:p w14:paraId="795D4600" w14:textId="528DAF07" w:rsidR="00997F21" w:rsidRPr="00997F21" w:rsidRDefault="00997F21" w:rsidP="00997F21">
      <w:pPr>
        <w:widowControl w:val="0"/>
        <w:numPr>
          <w:ilvl w:val="0"/>
          <w:numId w:val="1"/>
        </w:numPr>
        <w:spacing w:after="120"/>
        <w:ind w:left="357"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Wyrażenie zgody na przetwarzanie wizerunku jest dobrowolne.</w:t>
      </w:r>
    </w:p>
    <w:p w14:paraId="7E6309FD" w14:textId="19053F62" w:rsidR="005249F2" w:rsidRPr="00997F21" w:rsidRDefault="005249F2" w:rsidP="005249F2">
      <w:pPr>
        <w:widowControl w:val="0"/>
        <w:numPr>
          <w:ilvl w:val="0"/>
          <w:numId w:val="1"/>
        </w:numPr>
        <w:spacing w:after="120"/>
        <w:ind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Podanie Pani/Pana danych osobowych jest warunkiem umownym, a bez podania danych nie będzie możliwe zawarcie i realizacja porozumienia</w:t>
      </w:r>
      <w:r w:rsidR="00997F21"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 </w:t>
      </w:r>
      <w:proofErr w:type="spellStart"/>
      <w:r w:rsidR="00997F21">
        <w:rPr>
          <w:rFonts w:ascii="Calibri" w:hAnsi="Calibri" w:cs="Calibri"/>
          <w:kern w:val="2"/>
          <w:sz w:val="22"/>
          <w:szCs w:val="22"/>
          <w:lang w:eastAsia="hi-IN" w:bidi="hi-IN"/>
        </w:rPr>
        <w:t>wolontariackiego</w:t>
      </w:r>
      <w:proofErr w:type="spellEnd"/>
      <w:r>
        <w:rPr>
          <w:rFonts w:ascii="Calibri" w:hAnsi="Calibri" w:cs="Calibri"/>
          <w:kern w:val="2"/>
          <w:sz w:val="22"/>
          <w:szCs w:val="22"/>
          <w:lang w:eastAsia="hi-IN" w:bidi="hi-IN"/>
        </w:rPr>
        <w:t xml:space="preserve">. </w:t>
      </w:r>
    </w:p>
    <w:p w14:paraId="7F554CE3" w14:textId="2C4C1309" w:rsidR="00997F21" w:rsidRPr="00997F21" w:rsidRDefault="00997F21" w:rsidP="00997F21">
      <w:pPr>
        <w:widowControl w:val="0"/>
        <w:shd w:val="clear" w:color="auto" w:fill="D9D9D9" w:themeFill="background1" w:themeFillShade="D9"/>
        <w:spacing w:after="120"/>
        <w:jc w:val="both"/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</w:pPr>
      <w:r w:rsidRPr="00997F21">
        <w:rPr>
          <w:rFonts w:ascii="Calibri" w:hAnsi="Calibri" w:cs="Calibri"/>
          <w:b/>
          <w:bCs/>
          <w:kern w:val="2"/>
          <w:sz w:val="22"/>
          <w:szCs w:val="22"/>
          <w:lang w:eastAsia="hi-IN" w:bidi="hi-IN"/>
        </w:rPr>
        <w:t>Informacja o braku profilowania i przekazywaniu danych poza EOG</w:t>
      </w:r>
    </w:p>
    <w:p w14:paraId="38833CD3" w14:textId="320AE0F2" w:rsidR="005249F2" w:rsidRPr="00F41E6C" w:rsidRDefault="005249F2" w:rsidP="005249F2">
      <w:pPr>
        <w:widowControl w:val="0"/>
        <w:numPr>
          <w:ilvl w:val="0"/>
          <w:numId w:val="1"/>
        </w:numPr>
        <w:spacing w:after="120"/>
        <w:ind w:hanging="357"/>
        <w:jc w:val="both"/>
      </w:pPr>
      <w:r>
        <w:rPr>
          <w:rFonts w:ascii="Calibri" w:hAnsi="Calibri" w:cs="Calibri"/>
          <w:kern w:val="2"/>
          <w:sz w:val="22"/>
          <w:szCs w:val="22"/>
          <w:lang w:eastAsia="hi-IN" w:bidi="hi-IN"/>
        </w:rPr>
        <w:t>Pani/Pana dane osobowe nie będą poddawane zautomatyzowanemu podejmowaniu decyzji w tym profilowaniu</w:t>
      </w:r>
      <w:r w:rsidR="00F41E6C">
        <w:rPr>
          <w:rFonts w:ascii="Calibri" w:hAnsi="Calibri" w:cs="Calibri"/>
          <w:kern w:val="2"/>
          <w:sz w:val="22"/>
          <w:szCs w:val="22"/>
          <w:lang w:eastAsia="hi-IN" w:bidi="hi-IN"/>
        </w:rPr>
        <w:t>.</w:t>
      </w:r>
    </w:p>
    <w:p w14:paraId="69C79249" w14:textId="2F1D86D3" w:rsidR="00F41E6C" w:rsidRDefault="00F41E6C" w:rsidP="005572DF">
      <w:pPr>
        <w:pStyle w:val="Akapitzlist"/>
        <w:numPr>
          <w:ilvl w:val="0"/>
          <w:numId w:val="1"/>
        </w:numPr>
        <w:suppressAutoHyphens w:val="0"/>
        <w:spacing w:after="120" w:line="276" w:lineRule="auto"/>
        <w:contextualSpacing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bookmarkStart w:id="2" w:name="_Hlk135037960"/>
      <w:r w:rsidRPr="00F41E6C">
        <w:rPr>
          <w:rFonts w:asciiTheme="minorHAnsi" w:eastAsiaTheme="minorHAnsi" w:hAnsiTheme="minorHAnsi" w:cstheme="minorHAnsi"/>
          <w:sz w:val="22"/>
          <w:szCs w:val="22"/>
          <w:lang w:eastAsia="en-US"/>
        </w:rPr>
        <w:t>W przypadku wyrażenia zgody na przetwarzanie i rozpowszechnianie wizerunku, zdjęcia i nagrania z wizerunkiem mogą być zamieszczane na fanpage’ach PKPar znajdujących się we wszystkich oficjalnych serwisach społecznościowych Polskiego Komitetu Paralimpijskiego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. W związku z tym</w:t>
      </w:r>
      <w:r w:rsidRPr="00F41E6C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informujemy, że właściciele tych mediów społecznościowych (m.in. Facebook, Google, Twitter) mogą przechowywać opublikowane zdjęcia, nagrania i notki prasowe na swoich serwerach w Stanach Zjednoczonych. Dane te będą publicznie dostępne, dlatego w ocenie Administratora sam fakt przechowywania danych na serwerach amerykańskich, czyli w kraju trzecim nie rodzi dla Pani/Pana żadnych dodatkowych ryzyk poza wynikającymi z samej publikacji </w:t>
      </w:r>
      <w:r w:rsidRPr="005572D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(w wyniku publikacji na stronach internetowych, dane są ogólnodostępne dla każdego).</w:t>
      </w:r>
    </w:p>
    <w:p w14:paraId="415DAF21" w14:textId="77777777" w:rsidR="00F41E6C" w:rsidRPr="00A40B9A" w:rsidRDefault="00F41E6C" w:rsidP="005572DF">
      <w:pPr>
        <w:widowControl w:val="0"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A40B9A">
        <w:rPr>
          <w:rFonts w:asciiTheme="minorHAnsi" w:hAnsiTheme="minorHAnsi" w:cstheme="minorHAnsi"/>
          <w:sz w:val="22"/>
          <w:szCs w:val="22"/>
        </w:rPr>
        <w:t>Pozostałe dane osobowe nie będą przekazywane poza Europejski Obszar Gospodarczy.</w:t>
      </w:r>
    </w:p>
    <w:p w14:paraId="7FC3506C" w14:textId="77777777" w:rsidR="00F41E6C" w:rsidRPr="00F41E6C" w:rsidRDefault="00F41E6C" w:rsidP="005572DF">
      <w:pPr>
        <w:pStyle w:val="Akapitzlist"/>
        <w:suppressAutoHyphens w:val="0"/>
        <w:spacing w:after="120" w:line="276" w:lineRule="auto"/>
        <w:ind w:left="360"/>
        <w:contextualSpacing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bookmarkEnd w:id="2"/>
    <w:p w14:paraId="14250084" w14:textId="77777777" w:rsidR="00B43403" w:rsidRDefault="00B43403"/>
    <w:sectPr w:rsidR="00B43403" w:rsidSect="00997F2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B53D4" w14:textId="77777777" w:rsidR="008E1716" w:rsidRDefault="008E1716" w:rsidP="00A658A7">
      <w:r>
        <w:separator/>
      </w:r>
    </w:p>
  </w:endnote>
  <w:endnote w:type="continuationSeparator" w:id="0">
    <w:p w14:paraId="103A321C" w14:textId="77777777" w:rsidR="008E1716" w:rsidRDefault="008E1716" w:rsidP="00A65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32005" w14:textId="77777777" w:rsidR="008E1716" w:rsidRDefault="008E1716" w:rsidP="00A658A7">
      <w:r>
        <w:separator/>
      </w:r>
    </w:p>
  </w:footnote>
  <w:footnote w:type="continuationSeparator" w:id="0">
    <w:p w14:paraId="5456FA3A" w14:textId="77777777" w:rsidR="008E1716" w:rsidRDefault="008E1716" w:rsidP="00A658A7">
      <w:r>
        <w:continuationSeparator/>
      </w:r>
    </w:p>
  </w:footnote>
  <w:footnote w:id="1">
    <w:p w14:paraId="4EA99929" w14:textId="4D2E8CF3" w:rsidR="005572DF" w:rsidRPr="005572DF" w:rsidRDefault="00A658A7" w:rsidP="005572D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A658A7">
        <w:t>art. 36 ustawy o rehabilitacji zawodowej i społecznej oraz zatrudnianiu osób niepełnosprawnych</w:t>
      </w:r>
      <w:r w:rsidR="005572DF">
        <w:t xml:space="preserve">, </w:t>
      </w:r>
      <w:r w:rsidR="005572DF" w:rsidRPr="005572DF">
        <w:t>art. 16 ust. 1 ustawy z dnia 24 kwietnia 2003 r. o działalności pożytku publicznego i o wolontariacie</w:t>
      </w:r>
      <w:r w:rsidR="005572DF">
        <w:t xml:space="preserve">, </w:t>
      </w:r>
      <w:r w:rsidR="005572DF" w:rsidRPr="005572DF">
        <w:t>ustaw</w:t>
      </w:r>
      <w:r w:rsidR="005572DF">
        <w:t>a</w:t>
      </w:r>
      <w:r w:rsidR="005572DF" w:rsidRPr="005572DF">
        <w:t xml:space="preserve"> z dnia 27 sierpnia 2009 r. o finansach publicznych</w:t>
      </w:r>
      <w:r w:rsidR="005572DF">
        <w:t>.</w:t>
      </w:r>
    </w:p>
    <w:p w14:paraId="46BBA5A9" w14:textId="5B659395" w:rsidR="005572DF" w:rsidRPr="005572DF" w:rsidRDefault="005572DF" w:rsidP="005572DF">
      <w:pPr>
        <w:pStyle w:val="Tekstprzypisudolnego"/>
      </w:pPr>
    </w:p>
    <w:p w14:paraId="78E59A0C" w14:textId="27CF28CD" w:rsidR="00A658A7" w:rsidRDefault="00A658A7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ascii="Calibri" w:hAnsi="Calibri" w:cs="Calibri" w:hint="default"/>
        <w:b w:val="0"/>
        <w:kern w:val="2"/>
        <w:sz w:val="22"/>
        <w:szCs w:val="24"/>
        <w:lang w:eastAsia="hi-IN" w:bidi="hi-IN"/>
      </w:rPr>
    </w:lvl>
  </w:abstractNum>
  <w:abstractNum w:abstractNumId="1" w15:restartNumberingAfterBreak="0">
    <w:nsid w:val="00000009"/>
    <w:multiLevelType w:val="singleLevel"/>
    <w:tmpl w:val="00000009"/>
    <w:name w:val="WW8Num19"/>
    <w:lvl w:ilvl="0">
      <w:start w:val="1"/>
      <w:numFmt w:val="bullet"/>
      <w:lvlText w:val=""/>
      <w:lvlJc w:val="left"/>
      <w:pPr>
        <w:tabs>
          <w:tab w:val="num" w:pos="709"/>
        </w:tabs>
        <w:ind w:left="717" w:hanging="360"/>
      </w:pPr>
      <w:rPr>
        <w:rFonts w:ascii="Symbol" w:hAnsi="Symbol" w:cs="Symbol" w:hint="default"/>
        <w:b w:val="0"/>
        <w:sz w:val="20"/>
      </w:rPr>
    </w:lvl>
  </w:abstractNum>
  <w:abstractNum w:abstractNumId="2" w15:restartNumberingAfterBreak="0">
    <w:nsid w:val="01070640"/>
    <w:multiLevelType w:val="hybridMultilevel"/>
    <w:tmpl w:val="2EACE3D4"/>
    <w:lvl w:ilvl="0" w:tplc="BCDCD89A">
      <w:start w:val="1"/>
      <w:numFmt w:val="lowerLetter"/>
      <w:lvlText w:val="%1."/>
      <w:lvlJc w:val="left"/>
      <w:pPr>
        <w:ind w:left="1428" w:hanging="360"/>
      </w:pPr>
      <w:rPr>
        <w:rFonts w:asciiTheme="minorHAnsi" w:hAnsiTheme="minorHAnsi" w:cstheme="minorHAnsi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7F70B9B"/>
    <w:multiLevelType w:val="hybridMultilevel"/>
    <w:tmpl w:val="97AE576E"/>
    <w:lvl w:ilvl="0" w:tplc="944CD66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90342"/>
    <w:multiLevelType w:val="hybridMultilevel"/>
    <w:tmpl w:val="4C723C7A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681240C9"/>
    <w:multiLevelType w:val="hybridMultilevel"/>
    <w:tmpl w:val="5290F8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99194523">
    <w:abstractNumId w:val="0"/>
  </w:num>
  <w:num w:numId="2" w16cid:durableId="1452046612">
    <w:abstractNumId w:val="1"/>
  </w:num>
  <w:num w:numId="3" w16cid:durableId="1855025243">
    <w:abstractNumId w:val="5"/>
  </w:num>
  <w:num w:numId="4" w16cid:durableId="1227253987">
    <w:abstractNumId w:val="3"/>
  </w:num>
  <w:num w:numId="5" w16cid:durableId="611598361">
    <w:abstractNumId w:val="4"/>
  </w:num>
  <w:num w:numId="6" w16cid:durableId="17129974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8B6"/>
    <w:rsid w:val="00290F6C"/>
    <w:rsid w:val="005249F2"/>
    <w:rsid w:val="005572DF"/>
    <w:rsid w:val="006E2473"/>
    <w:rsid w:val="0081419F"/>
    <w:rsid w:val="008E1716"/>
    <w:rsid w:val="00902447"/>
    <w:rsid w:val="009068B6"/>
    <w:rsid w:val="00997F21"/>
    <w:rsid w:val="009F4B48"/>
    <w:rsid w:val="00A658A7"/>
    <w:rsid w:val="00B41078"/>
    <w:rsid w:val="00B43403"/>
    <w:rsid w:val="00C276B5"/>
    <w:rsid w:val="00CB76D9"/>
    <w:rsid w:val="00F41E6C"/>
    <w:rsid w:val="00F5468D"/>
    <w:rsid w:val="00F6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9152D"/>
  <w15:chartTrackingRefBased/>
  <w15:docId w15:val="{6E7817A1-AC22-46DA-87C5-04A2DB2C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49F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249F2"/>
    <w:rPr>
      <w:rFonts w:ascii="Times New Roman" w:hAnsi="Times New Roman"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97F2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658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658A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658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paralympic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aralympic.org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paralympic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7346B-4AAF-409E-A258-6046C5065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825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monika.kacprzak</dc:creator>
  <cp:keywords/>
  <dc:description/>
  <cp:lastModifiedBy>Monika Kacprzak</cp:lastModifiedBy>
  <cp:revision>9</cp:revision>
  <dcterms:created xsi:type="dcterms:W3CDTF">2023-05-15T07:16:00Z</dcterms:created>
  <dcterms:modified xsi:type="dcterms:W3CDTF">2026-05-20T16:58:00Z</dcterms:modified>
</cp:coreProperties>
</file>