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19F0E" w14:textId="77777777" w:rsidR="00C86E30" w:rsidRDefault="00C86E30" w:rsidP="00C86E30">
      <w:pPr>
        <w:pStyle w:val="Nagwek1"/>
        <w:rPr>
          <w:rFonts w:ascii="Tahoma"/>
          <w:b/>
        </w:rPr>
      </w:pPr>
      <w:r>
        <w:rPr>
          <w:color w:val="00000A"/>
          <w:spacing w:val="-2"/>
          <w:w w:val="95"/>
        </w:rPr>
        <w:t>SCENA</w:t>
      </w:r>
      <w:r>
        <w:rPr>
          <w:rFonts w:ascii="Tahoma"/>
          <w:color w:val="00000A"/>
          <w:spacing w:val="-2"/>
          <w:w w:val="95"/>
        </w:rPr>
        <w:t>:</w:t>
      </w:r>
    </w:p>
    <w:p w14:paraId="00BFA9A4" w14:textId="77777777" w:rsidR="00C86E30" w:rsidRDefault="00C86E30" w:rsidP="00C86E30">
      <w:pPr>
        <w:pStyle w:val="Tekstpodstawowy"/>
        <w:spacing w:before="237" w:line="230" w:lineRule="auto"/>
        <w:ind w:left="141" w:right="277"/>
      </w:pPr>
      <w:r>
        <w:rPr>
          <w:color w:val="00000A"/>
          <w:w w:val="110"/>
        </w:rPr>
        <w:t>Dostawka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na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stanowisko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monitorowe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jest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konieczna.</w:t>
      </w:r>
      <w:r>
        <w:rPr>
          <w:color w:val="00000A"/>
          <w:spacing w:val="-16"/>
          <w:w w:val="110"/>
        </w:rPr>
        <w:t xml:space="preserve"> </w:t>
      </w:r>
      <w:r>
        <w:rPr>
          <w:color w:val="00000A"/>
          <w:w w:val="110"/>
        </w:rPr>
        <w:t>Prosimy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nie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ustawiać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konsolety</w:t>
      </w:r>
      <w:r>
        <w:rPr>
          <w:color w:val="00000A"/>
          <w:spacing w:val="-17"/>
          <w:w w:val="110"/>
        </w:rPr>
        <w:t xml:space="preserve"> </w:t>
      </w:r>
      <w:r>
        <w:rPr>
          <w:color w:val="00000A"/>
          <w:w w:val="110"/>
        </w:rPr>
        <w:t>monitorowej na obszarze sceny.</w:t>
      </w:r>
    </w:p>
    <w:p w14:paraId="53DBABFA" w14:textId="77777777" w:rsidR="00C86E30" w:rsidRDefault="00C86E30" w:rsidP="00C86E30">
      <w:pPr>
        <w:spacing w:before="249"/>
        <w:ind w:left="141"/>
        <w:rPr>
          <w:rFonts w:ascii="Verdana" w:hAnsi="Verdana"/>
          <w:b/>
        </w:rPr>
      </w:pPr>
      <w:r>
        <w:rPr>
          <w:rFonts w:ascii="Verdana" w:hAnsi="Verdana"/>
          <w:b/>
          <w:color w:val="00000A"/>
          <w:spacing w:val="-2"/>
          <w:w w:val="80"/>
        </w:rPr>
        <w:t>PODESTY,</w:t>
      </w:r>
      <w:r>
        <w:rPr>
          <w:rFonts w:ascii="Verdana" w:hAnsi="Verdana"/>
          <w:b/>
          <w:color w:val="00000A"/>
          <w:spacing w:val="-4"/>
        </w:rPr>
        <w:t xml:space="preserve"> </w:t>
      </w:r>
      <w:r>
        <w:rPr>
          <w:rFonts w:ascii="Verdana" w:hAnsi="Verdana"/>
          <w:b/>
          <w:color w:val="00000A"/>
          <w:spacing w:val="-2"/>
          <w:w w:val="80"/>
        </w:rPr>
        <w:t>RISERY,</w:t>
      </w:r>
      <w:r>
        <w:rPr>
          <w:rFonts w:ascii="Verdana" w:hAnsi="Verdana"/>
          <w:b/>
          <w:color w:val="00000A"/>
          <w:spacing w:val="-4"/>
        </w:rPr>
        <w:t xml:space="preserve"> </w:t>
      </w:r>
      <w:r>
        <w:rPr>
          <w:rFonts w:ascii="Verdana" w:hAnsi="Verdana"/>
          <w:b/>
          <w:color w:val="00000A"/>
          <w:spacing w:val="-2"/>
          <w:w w:val="80"/>
        </w:rPr>
        <w:t>DODATKOWE</w:t>
      </w:r>
      <w:r>
        <w:rPr>
          <w:rFonts w:ascii="Verdana" w:hAnsi="Verdana"/>
          <w:b/>
          <w:color w:val="00000A"/>
          <w:spacing w:val="-5"/>
        </w:rPr>
        <w:t xml:space="preserve"> </w:t>
      </w:r>
      <w:r>
        <w:rPr>
          <w:rFonts w:ascii="Verdana" w:hAnsi="Verdana"/>
          <w:b/>
          <w:color w:val="00000A"/>
          <w:spacing w:val="-2"/>
          <w:w w:val="80"/>
        </w:rPr>
        <w:t>WYPOSAŻENIE</w:t>
      </w:r>
      <w:r>
        <w:rPr>
          <w:rFonts w:ascii="Verdana" w:hAnsi="Verdana"/>
          <w:b/>
          <w:color w:val="00000A"/>
          <w:spacing w:val="-5"/>
        </w:rPr>
        <w:t xml:space="preserve"> </w:t>
      </w:r>
      <w:r>
        <w:rPr>
          <w:rFonts w:ascii="Verdana" w:hAnsi="Verdana"/>
          <w:b/>
          <w:color w:val="00000A"/>
          <w:spacing w:val="-2"/>
          <w:w w:val="80"/>
        </w:rPr>
        <w:t>SCENY:</w:t>
      </w:r>
    </w:p>
    <w:p w14:paraId="2D6186E4" w14:textId="77777777" w:rsidR="00C86E30" w:rsidRDefault="00C86E30" w:rsidP="00C86E30">
      <w:pPr>
        <w:spacing w:before="265"/>
        <w:ind w:left="141"/>
        <w:rPr>
          <w:rFonts w:ascii="Verdana"/>
          <w:b/>
        </w:rPr>
      </w:pPr>
      <w:r>
        <w:rPr>
          <w:rFonts w:ascii="Verdana"/>
          <w:b/>
          <w:color w:val="00000A"/>
          <w:w w:val="80"/>
        </w:rPr>
        <w:t>Prosimy</w:t>
      </w:r>
      <w:r>
        <w:rPr>
          <w:rFonts w:ascii="Verdana"/>
          <w:b/>
          <w:color w:val="00000A"/>
          <w:spacing w:val="-2"/>
        </w:rPr>
        <w:t xml:space="preserve"> </w:t>
      </w:r>
      <w:r>
        <w:rPr>
          <w:rFonts w:ascii="Verdana"/>
          <w:b/>
          <w:color w:val="00000A"/>
          <w:w w:val="80"/>
        </w:rPr>
        <w:t>o</w:t>
      </w:r>
      <w:r>
        <w:rPr>
          <w:rFonts w:ascii="Verdana"/>
          <w:b/>
          <w:color w:val="00000A"/>
          <w:spacing w:val="-2"/>
        </w:rPr>
        <w:t xml:space="preserve"> </w:t>
      </w:r>
      <w:r>
        <w:rPr>
          <w:rFonts w:ascii="Verdana"/>
          <w:b/>
          <w:color w:val="00000A"/>
          <w:spacing w:val="-2"/>
          <w:w w:val="80"/>
        </w:rPr>
        <w:t>zapewnienie:</w:t>
      </w:r>
    </w:p>
    <w:p w14:paraId="11809B71" w14:textId="77777777" w:rsidR="00C86E30" w:rsidRDefault="00C86E30" w:rsidP="00C86E30">
      <w:pPr>
        <w:pStyle w:val="Tekstpodstawowy"/>
        <w:spacing w:before="3" w:line="247" w:lineRule="auto"/>
        <w:ind w:left="141" w:right="3278"/>
      </w:pPr>
      <w:r>
        <w:rPr>
          <w:color w:val="00000A"/>
          <w:w w:val="110"/>
        </w:rPr>
        <w:t>1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x</w:t>
      </w:r>
      <w:r>
        <w:rPr>
          <w:color w:val="00000A"/>
          <w:spacing w:val="-19"/>
          <w:w w:val="110"/>
        </w:rPr>
        <w:t xml:space="preserve"> </w:t>
      </w:r>
      <w:proofErr w:type="spellStart"/>
      <w:r>
        <w:rPr>
          <w:color w:val="00000A"/>
          <w:w w:val="110"/>
        </w:rPr>
        <w:t>stoł</w:t>
      </w:r>
      <w:proofErr w:type="spellEnd"/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DJ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(blat)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2m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x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1m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x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wys.1m</w:t>
      </w:r>
      <w:r>
        <w:rPr>
          <w:color w:val="00000A"/>
          <w:spacing w:val="-19"/>
          <w:w w:val="110"/>
        </w:rPr>
        <w:t xml:space="preserve"> </w:t>
      </w:r>
      <w:proofErr w:type="spellStart"/>
      <w:r>
        <w:rPr>
          <w:color w:val="00000A"/>
          <w:w w:val="110"/>
        </w:rPr>
        <w:t>wysłoniętego</w:t>
      </w:r>
      <w:proofErr w:type="spellEnd"/>
      <w:r>
        <w:rPr>
          <w:color w:val="00000A"/>
          <w:spacing w:val="-18"/>
          <w:w w:val="110"/>
        </w:rPr>
        <w:t xml:space="preserve"> </w:t>
      </w:r>
      <w:r>
        <w:rPr>
          <w:color w:val="00000A"/>
          <w:w w:val="110"/>
        </w:rPr>
        <w:t>czarnym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 xml:space="preserve">materiałem </w:t>
      </w:r>
      <w:r>
        <w:rPr>
          <w:color w:val="C9211E"/>
          <w:w w:val="110"/>
        </w:rPr>
        <w:t xml:space="preserve">4 </w:t>
      </w:r>
      <w:r>
        <w:rPr>
          <w:color w:val="00000A"/>
          <w:w w:val="110"/>
        </w:rPr>
        <w:t>x statyw na nuty ze światłem</w:t>
      </w:r>
    </w:p>
    <w:p w14:paraId="0DD803E3" w14:textId="77777777" w:rsidR="00C86E30" w:rsidRDefault="00C86E30" w:rsidP="00C86E30">
      <w:pPr>
        <w:pStyle w:val="Tekstpodstawowy"/>
        <w:spacing w:line="242" w:lineRule="auto"/>
        <w:ind w:left="141" w:right="3890"/>
      </w:pPr>
      <w:r>
        <w:rPr>
          <w:color w:val="00000A"/>
          <w:w w:val="105"/>
        </w:rPr>
        <w:t>2 x stolik pod komputer (50cmx50cm) dla perkusisty i wibrafonisty 1 x stołek mały (mikser perkusisty)</w:t>
      </w:r>
    </w:p>
    <w:p w14:paraId="3319DA08" w14:textId="77777777" w:rsidR="00C86E30" w:rsidRDefault="00C86E30" w:rsidP="00C86E30">
      <w:pPr>
        <w:pStyle w:val="Tekstpodstawowy"/>
        <w:ind w:left="141"/>
      </w:pPr>
      <w:r>
        <w:rPr>
          <w:color w:val="00000A"/>
          <w:spacing w:val="-2"/>
          <w:w w:val="110"/>
        </w:rPr>
        <w:t>1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x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wyższy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statyw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na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komputer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spacing w:val="-2"/>
          <w:w w:val="110"/>
        </w:rPr>
        <w:t>(albo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ciężki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spacing w:val="-2"/>
          <w:w w:val="110"/>
        </w:rPr>
        <w:t>statyw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na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spacing w:val="-2"/>
          <w:w w:val="110"/>
        </w:rPr>
        <w:t>nuty)</w:t>
      </w:r>
    </w:p>
    <w:p w14:paraId="01CE3216" w14:textId="77777777" w:rsidR="00C86E30" w:rsidRDefault="00C86E30" w:rsidP="00C86E30">
      <w:pPr>
        <w:pStyle w:val="Tekstpodstawowy"/>
        <w:ind w:left="141"/>
      </w:pPr>
      <w:r>
        <w:rPr>
          <w:color w:val="00000A"/>
          <w:w w:val="110"/>
        </w:rPr>
        <w:t>2</w:t>
      </w:r>
      <w:r>
        <w:rPr>
          <w:color w:val="00000A"/>
          <w:spacing w:val="-3"/>
          <w:w w:val="110"/>
        </w:rPr>
        <w:t xml:space="preserve"> </w:t>
      </w:r>
      <w:r>
        <w:rPr>
          <w:color w:val="00000A"/>
          <w:w w:val="110"/>
        </w:rPr>
        <w:t>x</w:t>
      </w:r>
      <w:r>
        <w:rPr>
          <w:color w:val="00000A"/>
          <w:spacing w:val="-2"/>
          <w:w w:val="110"/>
        </w:rPr>
        <w:t xml:space="preserve"> </w:t>
      </w:r>
      <w:r>
        <w:rPr>
          <w:color w:val="00000A"/>
          <w:w w:val="110"/>
        </w:rPr>
        <w:t>dywan</w:t>
      </w:r>
      <w:r>
        <w:rPr>
          <w:color w:val="00000A"/>
          <w:spacing w:val="-3"/>
          <w:w w:val="110"/>
        </w:rPr>
        <w:t xml:space="preserve"> </w:t>
      </w:r>
      <w:r>
        <w:rPr>
          <w:color w:val="00000A"/>
          <w:w w:val="110"/>
        </w:rPr>
        <w:t>pod</w:t>
      </w:r>
      <w:r>
        <w:rPr>
          <w:color w:val="00000A"/>
          <w:spacing w:val="-2"/>
          <w:w w:val="110"/>
        </w:rPr>
        <w:t xml:space="preserve"> perkusję</w:t>
      </w:r>
    </w:p>
    <w:p w14:paraId="5E642CEA" w14:textId="77777777" w:rsidR="00C86E30" w:rsidRDefault="00C86E30" w:rsidP="00C86E30">
      <w:pPr>
        <w:pStyle w:val="Tekstpodstawowy"/>
        <w:spacing w:before="7" w:line="242" w:lineRule="auto"/>
        <w:ind w:left="141" w:right="6219"/>
      </w:pPr>
      <w:r>
        <w:rPr>
          <w:color w:val="00000A"/>
          <w:w w:val="105"/>
        </w:rPr>
        <w:t>1</w:t>
      </w:r>
      <w:r>
        <w:rPr>
          <w:color w:val="00000A"/>
          <w:spacing w:val="-9"/>
          <w:w w:val="105"/>
        </w:rPr>
        <w:t xml:space="preserve"> </w:t>
      </w:r>
      <w:r>
        <w:rPr>
          <w:color w:val="00000A"/>
          <w:w w:val="105"/>
        </w:rPr>
        <w:t>x</w:t>
      </w:r>
      <w:r>
        <w:rPr>
          <w:color w:val="00000A"/>
          <w:spacing w:val="-9"/>
          <w:w w:val="105"/>
        </w:rPr>
        <w:t xml:space="preserve"> </w:t>
      </w:r>
      <w:r>
        <w:rPr>
          <w:color w:val="00000A"/>
          <w:w w:val="105"/>
        </w:rPr>
        <w:t>stolik</w:t>
      </w:r>
      <w:r>
        <w:rPr>
          <w:color w:val="00000A"/>
          <w:spacing w:val="-9"/>
          <w:w w:val="105"/>
        </w:rPr>
        <w:t xml:space="preserve"> </w:t>
      </w:r>
      <w:proofErr w:type="spellStart"/>
      <w:r>
        <w:rPr>
          <w:color w:val="00000A"/>
          <w:w w:val="105"/>
        </w:rPr>
        <w:t>wys</w:t>
      </w:r>
      <w:proofErr w:type="spellEnd"/>
      <w:r>
        <w:rPr>
          <w:color w:val="00000A"/>
          <w:spacing w:val="-8"/>
          <w:w w:val="105"/>
        </w:rPr>
        <w:t xml:space="preserve"> </w:t>
      </w:r>
      <w:r>
        <w:rPr>
          <w:color w:val="00000A"/>
          <w:w w:val="105"/>
        </w:rPr>
        <w:t>1m</w:t>
      </w:r>
      <w:r>
        <w:rPr>
          <w:color w:val="00000A"/>
          <w:spacing w:val="-9"/>
          <w:w w:val="105"/>
        </w:rPr>
        <w:t xml:space="preserve"> </w:t>
      </w:r>
      <w:r>
        <w:rPr>
          <w:color w:val="00000A"/>
          <w:w w:val="105"/>
        </w:rPr>
        <w:t>1mx60cm</w:t>
      </w:r>
      <w:r>
        <w:rPr>
          <w:color w:val="00000A"/>
          <w:spacing w:val="-9"/>
          <w:w w:val="105"/>
        </w:rPr>
        <w:t xml:space="preserve"> </w:t>
      </w:r>
      <w:r>
        <w:rPr>
          <w:color w:val="00000A"/>
          <w:w w:val="105"/>
        </w:rPr>
        <w:t>dla</w:t>
      </w:r>
      <w:r>
        <w:rPr>
          <w:color w:val="00000A"/>
          <w:spacing w:val="-9"/>
          <w:w w:val="105"/>
        </w:rPr>
        <w:t xml:space="preserve"> </w:t>
      </w:r>
      <w:r>
        <w:rPr>
          <w:color w:val="00000A"/>
          <w:w w:val="105"/>
        </w:rPr>
        <w:t xml:space="preserve">saksofonisty 1 x </w:t>
      </w:r>
      <w:proofErr w:type="spellStart"/>
      <w:r>
        <w:rPr>
          <w:color w:val="00000A"/>
          <w:w w:val="105"/>
        </w:rPr>
        <w:t>Rhodes</w:t>
      </w:r>
      <w:proofErr w:type="spellEnd"/>
    </w:p>
    <w:p w14:paraId="441BEC52" w14:textId="77777777" w:rsidR="00C86E30" w:rsidRDefault="00C86E30" w:rsidP="00C86E30">
      <w:pPr>
        <w:spacing w:before="1"/>
        <w:ind w:left="141"/>
        <w:rPr>
          <w:sz w:val="24"/>
        </w:rPr>
      </w:pPr>
      <w:r>
        <w:rPr>
          <w:color w:val="00000A"/>
          <w:w w:val="110"/>
        </w:rPr>
        <w:t>1</w:t>
      </w:r>
      <w:r>
        <w:rPr>
          <w:color w:val="00000A"/>
          <w:spacing w:val="-1"/>
          <w:w w:val="110"/>
        </w:rPr>
        <w:t xml:space="preserve"> </w:t>
      </w:r>
      <w:r>
        <w:rPr>
          <w:color w:val="00000A"/>
          <w:w w:val="110"/>
        </w:rPr>
        <w:t>x</w:t>
      </w:r>
      <w:r>
        <w:rPr>
          <w:color w:val="00000A"/>
          <w:spacing w:val="-1"/>
          <w:w w:val="110"/>
        </w:rPr>
        <w:t xml:space="preserve"> </w:t>
      </w:r>
      <w:r>
        <w:rPr>
          <w:w w:val="110"/>
          <w:sz w:val="24"/>
        </w:rPr>
        <w:t xml:space="preserve">Ławeczka do </w:t>
      </w:r>
      <w:r>
        <w:rPr>
          <w:spacing w:val="-2"/>
          <w:w w:val="110"/>
          <w:sz w:val="24"/>
        </w:rPr>
        <w:t>siedzenia</w:t>
      </w:r>
    </w:p>
    <w:p w14:paraId="7E45D210" w14:textId="77777777" w:rsidR="00C86E30" w:rsidRDefault="00C86E30" w:rsidP="00C86E30">
      <w:pPr>
        <w:spacing w:before="3"/>
        <w:ind w:left="141"/>
        <w:rPr>
          <w:sz w:val="24"/>
        </w:rPr>
      </w:pPr>
      <w:r>
        <w:rPr>
          <w:sz w:val="24"/>
        </w:rPr>
        <w:t>2</w:t>
      </w:r>
      <w:r>
        <w:rPr>
          <w:spacing w:val="-11"/>
          <w:sz w:val="24"/>
        </w:rPr>
        <w:t xml:space="preserve"> </w:t>
      </w:r>
      <w:r>
        <w:rPr>
          <w:sz w:val="24"/>
        </w:rPr>
        <w:t>x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2"/>
          <w:sz w:val="24"/>
        </w:rPr>
        <w:t>plexi</w:t>
      </w:r>
      <w:proofErr w:type="spellEnd"/>
    </w:p>
    <w:p w14:paraId="5798AC91" w14:textId="77777777" w:rsidR="00C86E30" w:rsidRDefault="00C86E30" w:rsidP="00C86E30">
      <w:pPr>
        <w:spacing w:before="8"/>
        <w:ind w:left="141"/>
        <w:rPr>
          <w:rFonts w:ascii="Verdana"/>
          <w:b/>
        </w:rPr>
      </w:pPr>
      <w:r>
        <w:rPr>
          <w:rFonts w:ascii="Verdana"/>
          <w:b/>
          <w:color w:val="00000A"/>
          <w:spacing w:val="-2"/>
          <w:w w:val="95"/>
        </w:rPr>
        <w:t>Podesty</w:t>
      </w:r>
    </w:p>
    <w:p w14:paraId="17212127" w14:textId="77777777" w:rsidR="00C86E30" w:rsidRDefault="00C86E30" w:rsidP="00C86E30">
      <w:pPr>
        <w:pStyle w:val="Tekstpodstawowy"/>
        <w:spacing w:before="2"/>
        <w:ind w:left="141"/>
      </w:pPr>
      <w:r>
        <w:rPr>
          <w:color w:val="00000A"/>
        </w:rPr>
        <w:t>3x</w:t>
      </w:r>
      <w:r>
        <w:rPr>
          <w:color w:val="00000A"/>
          <w:spacing w:val="-13"/>
        </w:rPr>
        <w:t xml:space="preserve"> </w:t>
      </w:r>
      <w:r>
        <w:rPr>
          <w:color w:val="00000A"/>
          <w:spacing w:val="-2"/>
        </w:rPr>
        <w:t>2mx2mx20cm</w:t>
      </w:r>
    </w:p>
    <w:p w14:paraId="6D018CEA" w14:textId="77777777" w:rsidR="00C86E30" w:rsidRDefault="00C86E30" w:rsidP="00C86E30">
      <w:pPr>
        <w:spacing w:before="246"/>
        <w:ind w:left="141"/>
        <w:rPr>
          <w:sz w:val="24"/>
        </w:rPr>
      </w:pPr>
      <w:r>
        <w:rPr>
          <w:rFonts w:ascii="Verdana"/>
          <w:b/>
          <w:color w:val="00000A"/>
          <w:spacing w:val="-4"/>
          <w:w w:val="95"/>
          <w:sz w:val="24"/>
        </w:rPr>
        <w:t>FOH</w:t>
      </w:r>
      <w:r>
        <w:rPr>
          <w:color w:val="00000A"/>
          <w:spacing w:val="-4"/>
          <w:w w:val="95"/>
          <w:sz w:val="24"/>
        </w:rPr>
        <w:t>:</w:t>
      </w:r>
    </w:p>
    <w:p w14:paraId="6F87CC3D" w14:textId="77777777" w:rsidR="00C86E30" w:rsidRDefault="00C86E30" w:rsidP="00C86E30">
      <w:pPr>
        <w:pStyle w:val="Tekstpodstawowy"/>
        <w:spacing w:before="3" w:line="244" w:lineRule="auto"/>
        <w:ind w:left="141"/>
      </w:pPr>
      <w:r>
        <w:rPr>
          <w:color w:val="00000A"/>
          <w:spacing w:val="-2"/>
          <w:w w:val="110"/>
        </w:rPr>
        <w:t>Prosimy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o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wysokiej</w:t>
      </w:r>
      <w:r>
        <w:rPr>
          <w:color w:val="00000A"/>
          <w:spacing w:val="-8"/>
          <w:w w:val="110"/>
        </w:rPr>
        <w:t xml:space="preserve"> </w:t>
      </w:r>
      <w:r>
        <w:rPr>
          <w:color w:val="00000A"/>
          <w:spacing w:val="-2"/>
          <w:w w:val="110"/>
        </w:rPr>
        <w:t>jakości</w:t>
      </w:r>
      <w:r>
        <w:rPr>
          <w:color w:val="00000A"/>
          <w:spacing w:val="-8"/>
          <w:w w:val="110"/>
        </w:rPr>
        <w:t xml:space="preserve"> </w:t>
      </w:r>
      <w:r>
        <w:rPr>
          <w:color w:val="00000A"/>
          <w:spacing w:val="-2"/>
          <w:w w:val="110"/>
        </w:rPr>
        <w:t>system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audio.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Preferujemy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systemy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liniowe,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tam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gdzie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jest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to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 xml:space="preserve">właściwym </w:t>
      </w:r>
      <w:r>
        <w:rPr>
          <w:color w:val="00000A"/>
          <w:w w:val="110"/>
        </w:rPr>
        <w:t>rozwiązaniem.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Preferujemy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systemy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firmy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D&amp;B.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System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powinien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być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zaprojektowany</w:t>
      </w:r>
      <w:r>
        <w:rPr>
          <w:color w:val="00000A"/>
          <w:spacing w:val="-12"/>
          <w:w w:val="110"/>
        </w:rPr>
        <w:t xml:space="preserve"> </w:t>
      </w:r>
      <w:r>
        <w:rPr>
          <w:color w:val="00000A"/>
          <w:w w:val="110"/>
        </w:rPr>
        <w:t>i skonfigurowany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tak,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żeby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uzyskać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równe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pokrycie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dźwiękiem</w:t>
      </w:r>
      <w:r>
        <w:rPr>
          <w:color w:val="00000A"/>
          <w:spacing w:val="-19"/>
          <w:w w:val="110"/>
        </w:rPr>
        <w:t xml:space="preserve"> </w:t>
      </w:r>
      <w:r>
        <w:rPr>
          <w:color w:val="00000A"/>
          <w:w w:val="110"/>
        </w:rPr>
        <w:t>nagłaśnianej</w:t>
      </w:r>
      <w:r>
        <w:rPr>
          <w:color w:val="00000A"/>
          <w:spacing w:val="-18"/>
          <w:w w:val="110"/>
        </w:rPr>
        <w:t xml:space="preserve"> </w:t>
      </w:r>
      <w:r>
        <w:rPr>
          <w:color w:val="00000A"/>
          <w:w w:val="110"/>
        </w:rPr>
        <w:t>przestrzeni</w:t>
      </w:r>
      <w:r>
        <w:rPr>
          <w:color w:val="00000A"/>
          <w:spacing w:val="-18"/>
          <w:w w:val="110"/>
        </w:rPr>
        <w:t xml:space="preserve"> </w:t>
      </w:r>
      <w:r>
        <w:rPr>
          <w:color w:val="00000A"/>
          <w:w w:val="110"/>
        </w:rPr>
        <w:t>zajętej</w:t>
      </w:r>
      <w:r>
        <w:rPr>
          <w:color w:val="00000A"/>
          <w:spacing w:val="-18"/>
          <w:w w:val="110"/>
        </w:rPr>
        <w:t xml:space="preserve"> </w:t>
      </w:r>
      <w:r>
        <w:rPr>
          <w:color w:val="00000A"/>
          <w:w w:val="110"/>
        </w:rPr>
        <w:t>przez publiczność. Tam gdzie jest to wymagane powinny zostać zaprojektowane i skonfigurowane dogłośnienia (pod balkonami, na balkonach, z boku sceny, przed sceną itp.). Wszystkie elementy systemu powinny być skonfigurowane (opóźnienia, poziom, kierunek) i sprawdzone.</w:t>
      </w:r>
    </w:p>
    <w:p w14:paraId="47B33B44" w14:textId="77777777" w:rsidR="00C86E30" w:rsidRDefault="00C86E30" w:rsidP="00C86E30">
      <w:pPr>
        <w:pStyle w:val="Tekstpodstawowy"/>
        <w:spacing w:line="242" w:lineRule="auto"/>
        <w:ind w:left="141" w:right="151"/>
      </w:pPr>
      <w:r>
        <w:rPr>
          <w:color w:val="00000A"/>
          <w:w w:val="110"/>
        </w:rPr>
        <w:t>Proponowana aparatura nagłośnieniowa powinna być każdorazowo skonsultowana i zaakceptowana. Prosimy o kontakt. Podest w realizatorce nie powinien przekraczać 20cm wysokości.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w w:val="110"/>
        </w:rPr>
        <w:t>Tam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gdzie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jest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w w:val="110"/>
        </w:rPr>
        <w:t>to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możliwe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prosimy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o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otwarty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tył</w:t>
      </w:r>
      <w:r>
        <w:rPr>
          <w:color w:val="00000A"/>
          <w:spacing w:val="-13"/>
          <w:w w:val="110"/>
        </w:rPr>
        <w:t xml:space="preserve"> </w:t>
      </w:r>
      <w:r>
        <w:rPr>
          <w:color w:val="00000A"/>
          <w:w w:val="110"/>
        </w:rPr>
        <w:t>stanowiska</w:t>
      </w:r>
      <w:r>
        <w:rPr>
          <w:color w:val="00000A"/>
          <w:spacing w:val="-14"/>
          <w:w w:val="110"/>
        </w:rPr>
        <w:t xml:space="preserve"> </w:t>
      </w:r>
      <w:r>
        <w:rPr>
          <w:color w:val="00000A"/>
          <w:w w:val="110"/>
        </w:rPr>
        <w:t>FOH.</w:t>
      </w:r>
    </w:p>
    <w:p w14:paraId="41F58A54" w14:textId="77777777" w:rsidR="00C86E30" w:rsidRDefault="00C86E30" w:rsidP="00C86E30">
      <w:pPr>
        <w:pStyle w:val="Tekstpodstawowy"/>
        <w:spacing w:before="12"/>
      </w:pPr>
    </w:p>
    <w:p w14:paraId="03C87E34" w14:textId="77777777" w:rsidR="00C86E30" w:rsidRDefault="00C86E30" w:rsidP="00C86E30">
      <w:pPr>
        <w:pStyle w:val="Tekstpodstawowy"/>
        <w:ind w:left="141"/>
      </w:pPr>
      <w:r>
        <w:rPr>
          <w:color w:val="00000A"/>
        </w:rPr>
        <w:t>Prosimy</w:t>
      </w:r>
      <w:r>
        <w:rPr>
          <w:color w:val="00000A"/>
          <w:spacing w:val="16"/>
        </w:rPr>
        <w:t xml:space="preserve"> </w:t>
      </w:r>
      <w:r>
        <w:rPr>
          <w:color w:val="00000A"/>
          <w:spacing w:val="-5"/>
        </w:rPr>
        <w:t>o:</w:t>
      </w:r>
    </w:p>
    <w:p w14:paraId="3D9E4185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310"/>
        </w:tabs>
        <w:spacing w:before="17" w:line="254" w:lineRule="auto"/>
        <w:ind w:right="440" w:firstLine="0"/>
        <w:contextualSpacing w:val="0"/>
        <w:rPr>
          <w:color w:val="00000A"/>
        </w:rPr>
      </w:pPr>
      <w:r>
        <w:rPr>
          <w:color w:val="00000A"/>
        </w:rPr>
        <w:t>Konsoletę</w:t>
      </w:r>
      <w:r>
        <w:rPr>
          <w:color w:val="00000A"/>
          <w:spacing w:val="40"/>
        </w:rPr>
        <w:t xml:space="preserve"> </w:t>
      </w:r>
      <w:proofErr w:type="spellStart"/>
      <w:r>
        <w:rPr>
          <w:rFonts w:ascii="Verdana" w:hAnsi="Verdana"/>
          <w:b/>
          <w:color w:val="00000A"/>
        </w:rPr>
        <w:t>Allen&amp;Heath</w:t>
      </w:r>
      <w:proofErr w:type="spellEnd"/>
      <w:r>
        <w:rPr>
          <w:rFonts w:ascii="Verdana" w:hAnsi="Verdana"/>
          <w:b/>
          <w:color w:val="00000A"/>
          <w:spacing w:val="40"/>
        </w:rPr>
        <w:t xml:space="preserve"> </w:t>
      </w:r>
      <w:r>
        <w:rPr>
          <w:color w:val="00000A"/>
        </w:rPr>
        <w:t>z</w:t>
      </w:r>
      <w:r>
        <w:rPr>
          <w:color w:val="00000A"/>
          <w:spacing w:val="40"/>
        </w:rPr>
        <w:t xml:space="preserve"> </w:t>
      </w:r>
      <w:proofErr w:type="spellStart"/>
      <w:r>
        <w:rPr>
          <w:color w:val="00000A"/>
        </w:rPr>
        <w:t>seri</w:t>
      </w:r>
      <w:proofErr w:type="spellEnd"/>
      <w:r>
        <w:rPr>
          <w:color w:val="00000A"/>
          <w:spacing w:val="40"/>
        </w:rPr>
        <w:t xml:space="preserve"> </w:t>
      </w:r>
      <w:proofErr w:type="spellStart"/>
      <w:r>
        <w:rPr>
          <w:rFonts w:ascii="Verdana" w:hAnsi="Verdana"/>
          <w:b/>
          <w:color w:val="00000A"/>
        </w:rPr>
        <w:t>Dlive</w:t>
      </w:r>
      <w:proofErr w:type="spellEnd"/>
      <w:r>
        <w:rPr>
          <w:rFonts w:ascii="Verdana" w:hAnsi="Verdana"/>
          <w:b/>
          <w:color w:val="00000A"/>
          <w:spacing w:val="40"/>
        </w:rPr>
        <w:t xml:space="preserve"> </w:t>
      </w:r>
      <w:r>
        <w:rPr>
          <w:color w:val="00000A"/>
        </w:rPr>
        <w:t>w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konfiguracji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zapewniającej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ilość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wejść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wyjść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zgodną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z załączoną listą.</w:t>
      </w:r>
    </w:p>
    <w:p w14:paraId="7B4460BB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spacing w:before="1"/>
        <w:ind w:left="274" w:hanging="133"/>
        <w:contextualSpacing w:val="0"/>
        <w:rPr>
          <w:color w:val="00000A"/>
        </w:rPr>
      </w:pPr>
      <w:r>
        <w:rPr>
          <w:color w:val="00000A"/>
        </w:rPr>
        <w:t>Prosimy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o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powierzchnię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sterującą</w:t>
      </w:r>
      <w:r>
        <w:rPr>
          <w:color w:val="00000A"/>
          <w:spacing w:val="-4"/>
        </w:rPr>
        <w:t xml:space="preserve"> </w:t>
      </w:r>
      <w:r>
        <w:rPr>
          <w:rFonts w:ascii="Verdana" w:hAnsi="Verdana"/>
          <w:b/>
          <w:color w:val="00000A"/>
        </w:rPr>
        <w:t>c2500</w:t>
      </w:r>
      <w:r>
        <w:rPr>
          <w:rFonts w:ascii="Verdana" w:hAnsi="Verdana"/>
          <w:b/>
          <w:color w:val="00000A"/>
          <w:spacing w:val="-9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wzwyż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lub</w:t>
      </w:r>
      <w:r>
        <w:rPr>
          <w:color w:val="00000A"/>
          <w:spacing w:val="-4"/>
        </w:rPr>
        <w:t xml:space="preserve"> </w:t>
      </w:r>
      <w:r>
        <w:rPr>
          <w:rFonts w:ascii="Verdana" w:hAnsi="Verdana"/>
          <w:b/>
          <w:color w:val="00000A"/>
        </w:rPr>
        <w:t>s3000</w:t>
      </w:r>
      <w:r>
        <w:rPr>
          <w:rFonts w:ascii="Verdana" w:hAnsi="Verdana"/>
          <w:b/>
          <w:color w:val="00000A"/>
          <w:spacing w:val="-10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-4"/>
        </w:rPr>
        <w:t xml:space="preserve"> </w:t>
      </w:r>
      <w:r>
        <w:rPr>
          <w:color w:val="00000A"/>
          <w:spacing w:val="-2"/>
        </w:rPr>
        <w:t>wzwyż</w:t>
      </w:r>
    </w:p>
    <w:p w14:paraId="093FE8D6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spacing w:before="8"/>
        <w:ind w:left="274" w:hanging="133"/>
        <w:contextualSpacing w:val="0"/>
        <w:rPr>
          <w:color w:val="00000A"/>
        </w:rPr>
      </w:pPr>
      <w:r>
        <w:rPr>
          <w:color w:val="00000A"/>
          <w:w w:val="105"/>
        </w:rPr>
        <w:t>Interface</w:t>
      </w:r>
      <w:r>
        <w:rPr>
          <w:color w:val="00000A"/>
          <w:spacing w:val="7"/>
          <w:w w:val="105"/>
        </w:rPr>
        <w:t xml:space="preserve"> </w:t>
      </w:r>
      <w:r>
        <w:rPr>
          <w:color w:val="00000A"/>
          <w:w w:val="105"/>
        </w:rPr>
        <w:t>Dante</w:t>
      </w:r>
      <w:r>
        <w:rPr>
          <w:color w:val="00000A"/>
          <w:spacing w:val="7"/>
          <w:w w:val="105"/>
        </w:rPr>
        <w:t xml:space="preserve"> </w:t>
      </w:r>
      <w:r>
        <w:rPr>
          <w:color w:val="00000A"/>
          <w:w w:val="105"/>
        </w:rPr>
        <w:t>A&amp;H</w:t>
      </w:r>
      <w:r>
        <w:rPr>
          <w:color w:val="00000A"/>
          <w:spacing w:val="8"/>
          <w:w w:val="105"/>
        </w:rPr>
        <w:t xml:space="preserve"> </w:t>
      </w:r>
      <w:r>
        <w:rPr>
          <w:color w:val="00000A"/>
          <w:w w:val="105"/>
        </w:rPr>
        <w:t>(64x64</w:t>
      </w:r>
      <w:r>
        <w:rPr>
          <w:color w:val="00000A"/>
          <w:spacing w:val="7"/>
          <w:w w:val="105"/>
        </w:rPr>
        <w:t xml:space="preserve"> </w:t>
      </w:r>
      <w:r>
        <w:rPr>
          <w:color w:val="00000A"/>
          <w:w w:val="105"/>
        </w:rPr>
        <w:t>lub</w:t>
      </w:r>
      <w:r>
        <w:rPr>
          <w:color w:val="00000A"/>
          <w:spacing w:val="8"/>
          <w:w w:val="105"/>
        </w:rPr>
        <w:t xml:space="preserve"> </w:t>
      </w:r>
      <w:r>
        <w:rPr>
          <w:color w:val="00000A"/>
          <w:spacing w:val="-2"/>
          <w:w w:val="105"/>
        </w:rPr>
        <w:t>128x128).</w:t>
      </w:r>
    </w:p>
    <w:p w14:paraId="73D419CE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spacing w:before="2" w:line="242" w:lineRule="auto"/>
        <w:ind w:right="832" w:firstLine="0"/>
        <w:contextualSpacing w:val="0"/>
        <w:rPr>
          <w:color w:val="00000A"/>
        </w:rPr>
      </w:pPr>
      <w:proofErr w:type="spellStart"/>
      <w:r>
        <w:rPr>
          <w:color w:val="00000A"/>
        </w:rPr>
        <w:t>Talkback</w:t>
      </w:r>
      <w:proofErr w:type="spellEnd"/>
      <w:r>
        <w:rPr>
          <w:color w:val="00000A"/>
          <w:spacing w:val="-16"/>
        </w:rPr>
        <w:t xml:space="preserve"> </w:t>
      </w:r>
      <w:r>
        <w:rPr>
          <w:color w:val="00000A"/>
        </w:rPr>
        <w:t>-</w:t>
      </w:r>
      <w:r>
        <w:rPr>
          <w:color w:val="00000A"/>
          <w:spacing w:val="-14"/>
        </w:rPr>
        <w:t xml:space="preserve"> </w:t>
      </w:r>
      <w:r>
        <w:rPr>
          <w:color w:val="00000A"/>
        </w:rPr>
        <w:t>mikrofon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z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włącznikiem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(lub</w:t>
      </w:r>
      <w:r>
        <w:rPr>
          <w:color w:val="00000A"/>
          <w:spacing w:val="-15"/>
        </w:rPr>
        <w:t xml:space="preserve"> </w:t>
      </w:r>
      <w:r>
        <w:rPr>
          <w:color w:val="00000A"/>
        </w:rPr>
        <w:t>wyłącznikiem).</w:t>
      </w:r>
      <w:r>
        <w:rPr>
          <w:color w:val="00000A"/>
          <w:spacing w:val="-15"/>
        </w:rPr>
        <w:t xml:space="preserve"> </w:t>
      </w:r>
      <w:r>
        <w:rPr>
          <w:rFonts w:ascii="Verdana" w:hAnsi="Verdana"/>
          <w:b/>
          <w:color w:val="00000A"/>
        </w:rPr>
        <w:t>Podłączony,</w:t>
      </w:r>
      <w:r>
        <w:rPr>
          <w:rFonts w:ascii="Verdana" w:hAnsi="Verdana"/>
          <w:b/>
          <w:color w:val="00000A"/>
          <w:spacing w:val="-19"/>
        </w:rPr>
        <w:t xml:space="preserve"> </w:t>
      </w:r>
      <w:r>
        <w:rPr>
          <w:rFonts w:ascii="Verdana" w:hAnsi="Verdana"/>
          <w:b/>
          <w:color w:val="00000A"/>
        </w:rPr>
        <w:t>sprawdzony</w:t>
      </w:r>
      <w:r>
        <w:rPr>
          <w:rFonts w:ascii="Verdana" w:hAnsi="Verdana"/>
          <w:b/>
          <w:color w:val="00000A"/>
          <w:spacing w:val="-19"/>
        </w:rPr>
        <w:t xml:space="preserve"> </w:t>
      </w:r>
      <w:r>
        <w:rPr>
          <w:rFonts w:ascii="Verdana" w:hAnsi="Verdana"/>
          <w:b/>
          <w:color w:val="00000A"/>
        </w:rPr>
        <w:t>i</w:t>
      </w:r>
      <w:r>
        <w:rPr>
          <w:rFonts w:ascii="Verdana" w:hAnsi="Verdana"/>
          <w:b/>
          <w:color w:val="00000A"/>
          <w:spacing w:val="-19"/>
        </w:rPr>
        <w:t xml:space="preserve"> </w:t>
      </w:r>
      <w:r>
        <w:rPr>
          <w:rFonts w:ascii="Verdana" w:hAnsi="Verdana"/>
          <w:b/>
          <w:color w:val="00000A"/>
        </w:rPr>
        <w:t>działający</w:t>
      </w:r>
      <w:r>
        <w:rPr>
          <w:color w:val="00000A"/>
        </w:rPr>
        <w:t>. Mile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widziane</w:t>
      </w:r>
      <w:r>
        <w:rPr>
          <w:color w:val="00000A"/>
          <w:spacing w:val="40"/>
        </w:rPr>
        <w:t xml:space="preserve"> </w:t>
      </w:r>
      <w:proofErr w:type="spellStart"/>
      <w:r>
        <w:rPr>
          <w:color w:val="00000A"/>
        </w:rPr>
        <w:t>shout-boxy</w:t>
      </w:r>
      <w:proofErr w:type="spellEnd"/>
      <w:r>
        <w:rPr>
          <w:color w:val="00000A"/>
          <w:spacing w:val="40"/>
        </w:rPr>
        <w:t xml:space="preserve"> </w:t>
      </w:r>
      <w:r>
        <w:rPr>
          <w:color w:val="00000A"/>
        </w:rPr>
        <w:t>zarówno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dla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realizatora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FOH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jak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MON.</w:t>
      </w:r>
    </w:p>
    <w:p w14:paraId="2AEED94A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ind w:left="274" w:hanging="133"/>
        <w:contextualSpacing w:val="0"/>
        <w:rPr>
          <w:color w:val="00000A"/>
        </w:rPr>
      </w:pPr>
      <w:r>
        <w:rPr>
          <w:color w:val="00000A"/>
          <w:w w:val="110"/>
        </w:rPr>
        <w:t>Przy</w:t>
      </w:r>
      <w:r>
        <w:rPr>
          <w:color w:val="00000A"/>
          <w:spacing w:val="-6"/>
          <w:w w:val="110"/>
        </w:rPr>
        <w:t xml:space="preserve"> </w:t>
      </w:r>
      <w:r>
        <w:rPr>
          <w:color w:val="00000A"/>
          <w:w w:val="110"/>
        </w:rPr>
        <w:t>konsolecie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FOH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prosimy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o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miejsce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na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laptopa,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dwa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wolne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w w:val="110"/>
        </w:rPr>
        <w:t>gniazda</w:t>
      </w:r>
      <w:r>
        <w:rPr>
          <w:color w:val="00000A"/>
          <w:spacing w:val="-5"/>
          <w:w w:val="110"/>
        </w:rPr>
        <w:t xml:space="preserve"> </w:t>
      </w:r>
      <w:r>
        <w:rPr>
          <w:color w:val="00000A"/>
          <w:spacing w:val="-2"/>
          <w:w w:val="110"/>
        </w:rPr>
        <w:t>230V.</w:t>
      </w:r>
    </w:p>
    <w:p w14:paraId="2812C3A0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spacing w:before="3"/>
        <w:ind w:left="274" w:hanging="133"/>
        <w:contextualSpacing w:val="0"/>
        <w:rPr>
          <w:color w:val="00000A"/>
        </w:rPr>
      </w:pPr>
      <w:r>
        <w:rPr>
          <w:color w:val="00000A"/>
          <w:w w:val="105"/>
        </w:rPr>
        <w:t>Statyw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mikrofonowy,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kilka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kabli</w:t>
      </w:r>
      <w:r>
        <w:rPr>
          <w:color w:val="00000A"/>
          <w:spacing w:val="5"/>
          <w:w w:val="105"/>
        </w:rPr>
        <w:t xml:space="preserve"> </w:t>
      </w:r>
      <w:proofErr w:type="spellStart"/>
      <w:r>
        <w:rPr>
          <w:color w:val="00000A"/>
          <w:spacing w:val="-4"/>
          <w:w w:val="105"/>
        </w:rPr>
        <w:t>xlr</w:t>
      </w:r>
      <w:proofErr w:type="spellEnd"/>
      <w:r>
        <w:rPr>
          <w:color w:val="00000A"/>
          <w:spacing w:val="-4"/>
          <w:w w:val="105"/>
        </w:rPr>
        <w:t>.</w:t>
      </w:r>
    </w:p>
    <w:p w14:paraId="72E79F7F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spacing w:before="8"/>
        <w:ind w:left="274" w:hanging="133"/>
        <w:contextualSpacing w:val="0"/>
        <w:rPr>
          <w:color w:val="00000A"/>
        </w:rPr>
      </w:pPr>
      <w:r>
        <w:rPr>
          <w:color w:val="00000A"/>
          <w:w w:val="105"/>
        </w:rPr>
        <w:t>kabel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mini</w:t>
      </w:r>
      <w:r>
        <w:rPr>
          <w:color w:val="00000A"/>
          <w:spacing w:val="-2"/>
          <w:w w:val="105"/>
        </w:rPr>
        <w:t xml:space="preserve"> </w:t>
      </w:r>
      <w:proofErr w:type="spellStart"/>
      <w:r>
        <w:rPr>
          <w:color w:val="00000A"/>
          <w:w w:val="105"/>
        </w:rPr>
        <w:t>jack</w:t>
      </w:r>
      <w:proofErr w:type="spellEnd"/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→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2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x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spacing w:val="-5"/>
          <w:w w:val="105"/>
        </w:rPr>
        <w:t>XLR</w:t>
      </w:r>
    </w:p>
    <w:p w14:paraId="363BF45C" w14:textId="77777777" w:rsidR="00AA5F71" w:rsidRDefault="00AA5F71"/>
    <w:p w14:paraId="510ADF7D" w14:textId="77777777" w:rsidR="00C86E30" w:rsidRDefault="00C86E30"/>
    <w:p w14:paraId="31D63E86" w14:textId="77777777" w:rsidR="00C86E30" w:rsidRDefault="00C86E30"/>
    <w:p w14:paraId="2B6C47A9" w14:textId="77777777" w:rsidR="00C86E30" w:rsidRDefault="00C86E30" w:rsidP="00C86E30">
      <w:pPr>
        <w:pStyle w:val="Nagwek1"/>
        <w:spacing w:before="5"/>
        <w:rPr>
          <w:rFonts w:ascii="Tahoma"/>
          <w:b/>
        </w:rPr>
      </w:pPr>
      <w:r>
        <w:rPr>
          <w:color w:val="00000A"/>
          <w:spacing w:val="-2"/>
          <w:w w:val="90"/>
        </w:rPr>
        <w:t>MONITORY</w:t>
      </w:r>
      <w:r>
        <w:rPr>
          <w:rFonts w:ascii="Tahoma"/>
          <w:color w:val="00000A"/>
          <w:spacing w:val="-2"/>
          <w:w w:val="90"/>
        </w:rPr>
        <w:t>:</w:t>
      </w:r>
    </w:p>
    <w:p w14:paraId="7405E041" w14:textId="77777777" w:rsidR="00C86E30" w:rsidRDefault="00C86E30" w:rsidP="00C86E30">
      <w:pPr>
        <w:pStyle w:val="Tekstpodstawowy"/>
        <w:spacing w:before="8" w:line="242" w:lineRule="auto"/>
        <w:ind w:left="141" w:right="4420"/>
      </w:pPr>
      <w:r>
        <w:rPr>
          <w:color w:val="00000A"/>
          <w:w w:val="110"/>
        </w:rPr>
        <w:t>Prosimy</w:t>
      </w:r>
      <w:r>
        <w:rPr>
          <w:color w:val="00000A"/>
          <w:spacing w:val="-10"/>
          <w:w w:val="110"/>
        </w:rPr>
        <w:t xml:space="preserve"> </w:t>
      </w:r>
      <w:r>
        <w:rPr>
          <w:color w:val="00000A"/>
          <w:w w:val="110"/>
        </w:rPr>
        <w:t>o</w:t>
      </w:r>
      <w:r>
        <w:rPr>
          <w:color w:val="00000A"/>
          <w:spacing w:val="-10"/>
          <w:w w:val="110"/>
        </w:rPr>
        <w:t xml:space="preserve"> </w:t>
      </w:r>
      <w:r>
        <w:rPr>
          <w:color w:val="00000A"/>
          <w:w w:val="110"/>
        </w:rPr>
        <w:t>zapewnienie</w:t>
      </w:r>
      <w:r>
        <w:rPr>
          <w:color w:val="00000A"/>
          <w:spacing w:val="-10"/>
          <w:w w:val="110"/>
        </w:rPr>
        <w:t xml:space="preserve"> </w:t>
      </w:r>
      <w:r>
        <w:rPr>
          <w:color w:val="00000A"/>
          <w:w w:val="110"/>
        </w:rPr>
        <w:t>osoby</w:t>
      </w:r>
      <w:r>
        <w:rPr>
          <w:color w:val="00000A"/>
          <w:spacing w:val="-10"/>
          <w:w w:val="110"/>
        </w:rPr>
        <w:t xml:space="preserve"> </w:t>
      </w:r>
      <w:r>
        <w:rPr>
          <w:color w:val="00000A"/>
          <w:w w:val="110"/>
        </w:rPr>
        <w:t>do</w:t>
      </w:r>
      <w:r>
        <w:rPr>
          <w:color w:val="00000A"/>
          <w:spacing w:val="-10"/>
          <w:w w:val="110"/>
        </w:rPr>
        <w:t xml:space="preserve"> </w:t>
      </w:r>
      <w:r>
        <w:rPr>
          <w:color w:val="00000A"/>
          <w:w w:val="110"/>
        </w:rPr>
        <w:t>obsługi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w w:val="110"/>
        </w:rPr>
        <w:t>monitorów. Prosimy o:</w:t>
      </w:r>
    </w:p>
    <w:p w14:paraId="207910DB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310"/>
        </w:tabs>
        <w:spacing w:before="14" w:line="254" w:lineRule="auto"/>
        <w:ind w:right="440" w:firstLine="0"/>
        <w:contextualSpacing w:val="0"/>
        <w:rPr>
          <w:color w:val="00000A"/>
        </w:rPr>
      </w:pPr>
      <w:r>
        <w:rPr>
          <w:color w:val="00000A"/>
        </w:rPr>
        <w:t>Konsoletę</w:t>
      </w:r>
      <w:r>
        <w:rPr>
          <w:color w:val="00000A"/>
          <w:spacing w:val="40"/>
        </w:rPr>
        <w:t xml:space="preserve"> </w:t>
      </w:r>
      <w:proofErr w:type="spellStart"/>
      <w:r>
        <w:rPr>
          <w:rFonts w:ascii="Verdana" w:hAnsi="Verdana"/>
          <w:b/>
          <w:color w:val="00000A"/>
        </w:rPr>
        <w:t>Allen&amp;Heath</w:t>
      </w:r>
      <w:proofErr w:type="spellEnd"/>
      <w:r>
        <w:rPr>
          <w:rFonts w:ascii="Verdana" w:hAnsi="Verdana"/>
          <w:b/>
          <w:color w:val="00000A"/>
          <w:spacing w:val="40"/>
        </w:rPr>
        <w:t xml:space="preserve"> </w:t>
      </w:r>
      <w:r>
        <w:rPr>
          <w:color w:val="00000A"/>
        </w:rPr>
        <w:t>z</w:t>
      </w:r>
      <w:r>
        <w:rPr>
          <w:color w:val="00000A"/>
          <w:spacing w:val="40"/>
        </w:rPr>
        <w:t xml:space="preserve"> </w:t>
      </w:r>
      <w:proofErr w:type="spellStart"/>
      <w:r>
        <w:rPr>
          <w:color w:val="00000A"/>
        </w:rPr>
        <w:t>seri</w:t>
      </w:r>
      <w:proofErr w:type="spellEnd"/>
      <w:r>
        <w:rPr>
          <w:color w:val="00000A"/>
          <w:spacing w:val="40"/>
        </w:rPr>
        <w:t xml:space="preserve"> </w:t>
      </w:r>
      <w:proofErr w:type="spellStart"/>
      <w:r>
        <w:rPr>
          <w:rFonts w:ascii="Verdana" w:hAnsi="Verdana"/>
          <w:b/>
          <w:color w:val="00000A"/>
        </w:rPr>
        <w:t>Dlive</w:t>
      </w:r>
      <w:proofErr w:type="spellEnd"/>
      <w:r>
        <w:rPr>
          <w:rFonts w:ascii="Verdana" w:hAnsi="Verdana"/>
          <w:b/>
          <w:color w:val="00000A"/>
          <w:spacing w:val="40"/>
        </w:rPr>
        <w:t xml:space="preserve"> </w:t>
      </w:r>
      <w:r>
        <w:rPr>
          <w:color w:val="00000A"/>
        </w:rPr>
        <w:t>w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konfiguracji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zapewniającej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ilość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wejść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wyjść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zgodną</w:t>
      </w:r>
      <w:r>
        <w:rPr>
          <w:color w:val="00000A"/>
          <w:spacing w:val="40"/>
        </w:rPr>
        <w:t xml:space="preserve"> </w:t>
      </w:r>
      <w:r>
        <w:rPr>
          <w:color w:val="00000A"/>
        </w:rPr>
        <w:t>z załączoną listą.</w:t>
      </w:r>
    </w:p>
    <w:p w14:paraId="5F88631F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spacing w:before="2"/>
        <w:ind w:left="274" w:hanging="133"/>
        <w:contextualSpacing w:val="0"/>
        <w:rPr>
          <w:color w:val="00000A"/>
        </w:rPr>
      </w:pPr>
      <w:r>
        <w:rPr>
          <w:color w:val="00000A"/>
        </w:rPr>
        <w:t>Prosimy</w:t>
      </w:r>
      <w:r>
        <w:rPr>
          <w:color w:val="00000A"/>
          <w:spacing w:val="-5"/>
        </w:rPr>
        <w:t xml:space="preserve"> </w:t>
      </w:r>
      <w:r>
        <w:rPr>
          <w:color w:val="00000A"/>
        </w:rPr>
        <w:t>o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powierzchnię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sterującą</w:t>
      </w:r>
      <w:r>
        <w:rPr>
          <w:color w:val="00000A"/>
          <w:spacing w:val="-4"/>
        </w:rPr>
        <w:t xml:space="preserve"> </w:t>
      </w:r>
      <w:r>
        <w:rPr>
          <w:rFonts w:ascii="Verdana" w:hAnsi="Verdana"/>
          <w:b/>
          <w:color w:val="00000A"/>
        </w:rPr>
        <w:t>c3500</w:t>
      </w:r>
      <w:r>
        <w:rPr>
          <w:rFonts w:ascii="Verdana" w:hAnsi="Verdana"/>
          <w:b/>
          <w:color w:val="00000A"/>
          <w:spacing w:val="-9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wzwyż</w:t>
      </w:r>
      <w:r>
        <w:rPr>
          <w:color w:val="00000A"/>
          <w:spacing w:val="-4"/>
        </w:rPr>
        <w:t xml:space="preserve"> </w:t>
      </w:r>
      <w:r>
        <w:rPr>
          <w:color w:val="00000A"/>
        </w:rPr>
        <w:t>lub</w:t>
      </w:r>
      <w:r>
        <w:rPr>
          <w:color w:val="00000A"/>
          <w:spacing w:val="-4"/>
        </w:rPr>
        <w:t xml:space="preserve"> </w:t>
      </w:r>
      <w:r>
        <w:rPr>
          <w:rFonts w:ascii="Verdana" w:hAnsi="Verdana"/>
          <w:b/>
          <w:color w:val="00000A"/>
        </w:rPr>
        <w:t>s5000</w:t>
      </w:r>
      <w:r>
        <w:rPr>
          <w:rFonts w:ascii="Verdana" w:hAnsi="Verdana"/>
          <w:b/>
          <w:color w:val="00000A"/>
          <w:spacing w:val="-10"/>
        </w:rPr>
        <w:t xml:space="preserve"> </w:t>
      </w:r>
      <w:r>
        <w:rPr>
          <w:color w:val="00000A"/>
        </w:rPr>
        <w:t>i</w:t>
      </w:r>
      <w:r>
        <w:rPr>
          <w:color w:val="00000A"/>
          <w:spacing w:val="-4"/>
        </w:rPr>
        <w:t xml:space="preserve"> </w:t>
      </w:r>
      <w:r>
        <w:rPr>
          <w:color w:val="00000A"/>
          <w:spacing w:val="-2"/>
        </w:rPr>
        <w:t>wzwyż.</w:t>
      </w:r>
    </w:p>
    <w:p w14:paraId="0E4F73A2" w14:textId="77777777" w:rsidR="00C86E30" w:rsidRDefault="00C86E30" w:rsidP="00C86E30">
      <w:pPr>
        <w:pStyle w:val="Akapitzlist"/>
        <w:numPr>
          <w:ilvl w:val="0"/>
          <w:numId w:val="1"/>
        </w:numPr>
        <w:tabs>
          <w:tab w:val="left" w:pos="274"/>
        </w:tabs>
        <w:spacing w:before="1"/>
        <w:ind w:left="274" w:hanging="133"/>
        <w:contextualSpacing w:val="0"/>
        <w:rPr>
          <w:color w:val="00000A"/>
        </w:rPr>
      </w:pPr>
      <w:proofErr w:type="spellStart"/>
      <w:r>
        <w:rPr>
          <w:color w:val="00000A"/>
        </w:rPr>
        <w:t>Talkback</w:t>
      </w:r>
      <w:proofErr w:type="spellEnd"/>
      <w:r>
        <w:rPr>
          <w:color w:val="00000A"/>
          <w:spacing w:val="-7"/>
        </w:rPr>
        <w:t xml:space="preserve"> </w:t>
      </w:r>
      <w:r>
        <w:rPr>
          <w:color w:val="00000A"/>
        </w:rPr>
        <w:t>-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mikrofon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z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włącznikiem</w:t>
      </w:r>
      <w:r>
        <w:rPr>
          <w:color w:val="00000A"/>
          <w:spacing w:val="-8"/>
        </w:rPr>
        <w:t xml:space="preserve"> </w:t>
      </w:r>
      <w:r>
        <w:rPr>
          <w:color w:val="00000A"/>
        </w:rPr>
        <w:t>(lub</w:t>
      </w:r>
      <w:r>
        <w:rPr>
          <w:color w:val="00000A"/>
          <w:spacing w:val="-7"/>
        </w:rPr>
        <w:t xml:space="preserve"> </w:t>
      </w:r>
      <w:r>
        <w:rPr>
          <w:color w:val="00000A"/>
        </w:rPr>
        <w:t>wyłącznikiem).</w:t>
      </w:r>
      <w:r>
        <w:rPr>
          <w:color w:val="00000A"/>
          <w:spacing w:val="-8"/>
        </w:rPr>
        <w:t xml:space="preserve"> </w:t>
      </w:r>
      <w:r>
        <w:rPr>
          <w:rFonts w:ascii="Verdana" w:hAnsi="Verdana"/>
          <w:b/>
          <w:color w:val="00000A"/>
        </w:rPr>
        <w:t>Podłączony,</w:t>
      </w:r>
      <w:r>
        <w:rPr>
          <w:rFonts w:ascii="Verdana" w:hAnsi="Verdana"/>
          <w:b/>
          <w:color w:val="00000A"/>
          <w:spacing w:val="-13"/>
        </w:rPr>
        <w:t xml:space="preserve"> </w:t>
      </w:r>
      <w:r>
        <w:rPr>
          <w:rFonts w:ascii="Verdana" w:hAnsi="Verdana"/>
          <w:b/>
          <w:color w:val="00000A"/>
        </w:rPr>
        <w:t>sprawdzony</w:t>
      </w:r>
      <w:r>
        <w:rPr>
          <w:rFonts w:ascii="Verdana" w:hAnsi="Verdana"/>
          <w:b/>
          <w:color w:val="00000A"/>
          <w:spacing w:val="-13"/>
        </w:rPr>
        <w:t xml:space="preserve"> </w:t>
      </w:r>
      <w:r>
        <w:rPr>
          <w:rFonts w:ascii="Verdana" w:hAnsi="Verdana"/>
          <w:b/>
          <w:color w:val="00000A"/>
        </w:rPr>
        <w:t>i</w:t>
      </w:r>
      <w:r>
        <w:rPr>
          <w:rFonts w:ascii="Verdana" w:hAnsi="Verdana"/>
          <w:b/>
          <w:color w:val="00000A"/>
          <w:spacing w:val="-13"/>
        </w:rPr>
        <w:t xml:space="preserve"> </w:t>
      </w:r>
      <w:r>
        <w:rPr>
          <w:rFonts w:ascii="Verdana" w:hAnsi="Verdana"/>
          <w:b/>
          <w:color w:val="00000A"/>
          <w:spacing w:val="-2"/>
        </w:rPr>
        <w:t>działający</w:t>
      </w:r>
      <w:r>
        <w:rPr>
          <w:color w:val="00000A"/>
          <w:spacing w:val="-2"/>
        </w:rPr>
        <w:t>.</w:t>
      </w:r>
    </w:p>
    <w:p w14:paraId="1913B963" w14:textId="77777777" w:rsidR="00C86E30" w:rsidRDefault="00C86E30" w:rsidP="00C86E30">
      <w:pPr>
        <w:pStyle w:val="Tekstpodstawowy"/>
        <w:spacing w:before="262"/>
        <w:ind w:left="141"/>
      </w:pPr>
      <w:r>
        <w:rPr>
          <w:color w:val="00000A"/>
          <w:spacing w:val="-2"/>
          <w:w w:val="110"/>
        </w:rPr>
        <w:t>Prosimy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nie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ustawiać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konsolety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monitorowej</w:t>
      </w:r>
      <w:r>
        <w:rPr>
          <w:color w:val="00000A"/>
          <w:spacing w:val="-8"/>
          <w:w w:val="110"/>
        </w:rPr>
        <w:t xml:space="preserve"> </w:t>
      </w:r>
      <w:r>
        <w:rPr>
          <w:color w:val="00000A"/>
          <w:spacing w:val="-2"/>
          <w:w w:val="110"/>
        </w:rPr>
        <w:t>na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obszarze</w:t>
      </w:r>
      <w:r>
        <w:rPr>
          <w:color w:val="00000A"/>
          <w:spacing w:val="-9"/>
          <w:w w:val="110"/>
        </w:rPr>
        <w:t xml:space="preserve"> </w:t>
      </w:r>
      <w:r>
        <w:rPr>
          <w:color w:val="00000A"/>
          <w:spacing w:val="-2"/>
          <w:w w:val="110"/>
        </w:rPr>
        <w:t>sceny</w:t>
      </w:r>
    </w:p>
    <w:p w14:paraId="24BBD2E6" w14:textId="77777777" w:rsidR="00C86E30" w:rsidRDefault="00C86E30" w:rsidP="00C86E30">
      <w:pPr>
        <w:pStyle w:val="Tekstpodstawowy"/>
        <w:spacing w:before="3" w:line="242" w:lineRule="auto"/>
        <w:ind w:left="141"/>
      </w:pPr>
      <w:r>
        <w:rPr>
          <w:color w:val="00000A"/>
          <w:w w:val="105"/>
        </w:rPr>
        <w:t xml:space="preserve">Prosimy o 2 monitory podłogowe oraz </w:t>
      </w:r>
      <w:r>
        <w:rPr>
          <w:color w:val="C9211E"/>
          <w:w w:val="105"/>
        </w:rPr>
        <w:t xml:space="preserve">9 </w:t>
      </w:r>
      <w:r>
        <w:rPr>
          <w:color w:val="00000A"/>
          <w:w w:val="105"/>
        </w:rPr>
        <w:t xml:space="preserve">zestawów IEM. Do nadajników IEM konieczny jest </w:t>
      </w:r>
      <w:proofErr w:type="spellStart"/>
      <w:r>
        <w:rPr>
          <w:color w:val="00000A"/>
          <w:w w:val="105"/>
        </w:rPr>
        <w:t>combiner</w:t>
      </w:r>
      <w:proofErr w:type="spellEnd"/>
      <w:r>
        <w:rPr>
          <w:color w:val="00000A"/>
          <w:w w:val="105"/>
        </w:rPr>
        <w:t>,</w:t>
      </w:r>
      <w:r>
        <w:rPr>
          <w:color w:val="00000A"/>
          <w:spacing w:val="40"/>
          <w:w w:val="105"/>
        </w:rPr>
        <w:t xml:space="preserve"> </w:t>
      </w:r>
      <w:r>
        <w:rPr>
          <w:color w:val="00000A"/>
          <w:w w:val="105"/>
        </w:rPr>
        <w:t>antena (najlepiej kierunkowa ~120</w:t>
      </w:r>
      <w:r>
        <w:rPr>
          <w:color w:val="00000A"/>
          <w:w w:val="105"/>
          <w:position w:val="6"/>
          <w:sz w:val="14"/>
        </w:rPr>
        <w:t>0</w:t>
      </w:r>
      <w:r>
        <w:rPr>
          <w:color w:val="00000A"/>
          <w:spacing w:val="40"/>
          <w:w w:val="105"/>
          <w:position w:val="6"/>
          <w:sz w:val="14"/>
        </w:rPr>
        <w:t xml:space="preserve"> </w:t>
      </w:r>
      <w:r>
        <w:rPr>
          <w:color w:val="00000A"/>
          <w:w w:val="105"/>
        </w:rPr>
        <w:t>– „</w:t>
      </w:r>
      <w:r>
        <w:rPr>
          <w:rFonts w:ascii="Verdana" w:hAnsi="Verdana"/>
          <w:i/>
          <w:color w:val="00000A"/>
          <w:w w:val="105"/>
        </w:rPr>
        <w:t xml:space="preserve">Las </w:t>
      </w:r>
      <w:proofErr w:type="spellStart"/>
      <w:r>
        <w:rPr>
          <w:rFonts w:ascii="Verdana" w:hAnsi="Verdana"/>
          <w:i/>
          <w:color w:val="00000A"/>
          <w:w w:val="105"/>
        </w:rPr>
        <w:t>Antenas</w:t>
      </w:r>
      <w:proofErr w:type="spellEnd"/>
      <w:r>
        <w:rPr>
          <w:rFonts w:ascii="Verdana" w:hAnsi="Verdana"/>
          <w:i/>
          <w:color w:val="00000A"/>
          <w:w w:val="105"/>
        </w:rPr>
        <w:t xml:space="preserve">” </w:t>
      </w:r>
      <w:r>
        <w:rPr>
          <w:color w:val="00000A"/>
          <w:w w:val="105"/>
        </w:rPr>
        <w:t xml:space="preserve">to niepożądane rozwiązanie) oraz odpowiedni kabel. Mile widziane monitory współosiowe (np. D&amp;B M4, </w:t>
      </w:r>
      <w:proofErr w:type="spellStart"/>
      <w:r>
        <w:rPr>
          <w:color w:val="00000A"/>
          <w:w w:val="105"/>
        </w:rPr>
        <w:t>L’Acoustics</w:t>
      </w:r>
      <w:proofErr w:type="spellEnd"/>
      <w:r>
        <w:rPr>
          <w:color w:val="00000A"/>
          <w:w w:val="105"/>
        </w:rPr>
        <w:t xml:space="preserve"> X15). Prosimy o konstrukcje z przetwornikiem 15”.</w:t>
      </w:r>
    </w:p>
    <w:p w14:paraId="5496836A" w14:textId="77777777" w:rsidR="00C86E30" w:rsidRDefault="00C86E30" w:rsidP="00C86E30">
      <w:pPr>
        <w:pStyle w:val="Tekstpodstawowy"/>
        <w:spacing w:before="1" w:line="244" w:lineRule="auto"/>
        <w:ind w:left="141" w:right="277"/>
      </w:pPr>
      <w:r>
        <w:rPr>
          <w:color w:val="00000A"/>
          <w:w w:val="110"/>
        </w:rPr>
        <w:t>W przypadku braku wystarczającej liczby IEM bezprzewodowych część może być zastąpiona przez urządzenia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przewodowe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-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wzmacniacze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słuchawkowe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stereo.</w:t>
      </w:r>
      <w:r>
        <w:rPr>
          <w:color w:val="00000A"/>
          <w:spacing w:val="29"/>
          <w:w w:val="110"/>
        </w:rPr>
        <w:t xml:space="preserve"> </w:t>
      </w:r>
      <w:r>
        <w:rPr>
          <w:color w:val="00000A"/>
          <w:w w:val="110"/>
        </w:rPr>
        <w:t>Niech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będą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to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>urządzenia</w:t>
      </w:r>
      <w:r>
        <w:rPr>
          <w:color w:val="00000A"/>
          <w:spacing w:val="27"/>
          <w:w w:val="110"/>
        </w:rPr>
        <w:t xml:space="preserve"> </w:t>
      </w:r>
      <w:r>
        <w:rPr>
          <w:color w:val="00000A"/>
          <w:w w:val="110"/>
        </w:rPr>
        <w:t xml:space="preserve">z wygodną regulacją głośności (proszę o kontakt w tej sprawie przed koncertem). Dwa </w:t>
      </w:r>
      <w:proofErr w:type="spellStart"/>
      <w:r>
        <w:rPr>
          <w:color w:val="00000A"/>
          <w:w w:val="110"/>
        </w:rPr>
        <w:t>wedge</w:t>
      </w:r>
      <w:proofErr w:type="spellEnd"/>
      <w:r>
        <w:rPr>
          <w:color w:val="00000A"/>
          <w:w w:val="110"/>
        </w:rPr>
        <w:t xml:space="preserve"> dla Igora i Marcina są niezbędne.</w:t>
      </w:r>
    </w:p>
    <w:p w14:paraId="2D3C6CC0" w14:textId="77777777" w:rsidR="00C86E30" w:rsidRDefault="00C86E30" w:rsidP="00C86E30">
      <w:pPr>
        <w:pStyle w:val="Nagwek1"/>
        <w:spacing w:before="263"/>
      </w:pPr>
      <w:r>
        <w:rPr>
          <w:color w:val="00000A"/>
          <w:w w:val="80"/>
        </w:rPr>
        <w:t>STAGE</w:t>
      </w:r>
      <w:r>
        <w:rPr>
          <w:color w:val="00000A"/>
          <w:spacing w:val="5"/>
        </w:rPr>
        <w:t xml:space="preserve"> </w:t>
      </w:r>
      <w:r>
        <w:rPr>
          <w:color w:val="00000A"/>
          <w:spacing w:val="-4"/>
          <w:w w:val="85"/>
        </w:rPr>
        <w:t>PLAN:</w:t>
      </w:r>
    </w:p>
    <w:p w14:paraId="0224C32B" w14:textId="77777777" w:rsidR="00C86E30" w:rsidRDefault="00C86E30" w:rsidP="00C86E30">
      <w:pPr>
        <w:pStyle w:val="Tekstpodstawowy"/>
        <w:spacing w:before="27"/>
        <w:rPr>
          <w:rFonts w:ascii="Verdana"/>
          <w:b/>
          <w:sz w:val="20"/>
        </w:rPr>
      </w:pPr>
      <w:r>
        <w:rPr>
          <w:rFonts w:ascii="Verdana"/>
          <w:b/>
          <w:noProof/>
          <w:sz w:val="20"/>
        </w:rPr>
        <w:drawing>
          <wp:anchor distT="0" distB="0" distL="0" distR="0" simplePos="0" relativeHeight="251659264" behindDoc="1" locked="0" layoutInCell="1" allowOverlap="1" wp14:anchorId="575FEBB0" wp14:editId="15E19915">
            <wp:simplePos x="0" y="0"/>
            <wp:positionH relativeFrom="page">
              <wp:posOffset>461695</wp:posOffset>
            </wp:positionH>
            <wp:positionV relativeFrom="paragraph">
              <wp:posOffset>186992</wp:posOffset>
            </wp:positionV>
            <wp:extent cx="6665546" cy="3972877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5546" cy="3972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98AC9" w14:textId="77777777" w:rsidR="00C86E30" w:rsidRDefault="00C86E30"/>
    <w:p w14:paraId="1832D984" w14:textId="77777777" w:rsidR="00C86E30" w:rsidRDefault="00C86E30"/>
    <w:p w14:paraId="3D0D7270" w14:textId="77777777" w:rsidR="00C86E30" w:rsidRDefault="00C86E30"/>
    <w:p w14:paraId="173295CC" w14:textId="77777777" w:rsidR="00C86E30" w:rsidRDefault="00C86E30" w:rsidP="00C86E30">
      <w:pPr>
        <w:pStyle w:val="Nagwek2"/>
      </w:pPr>
      <w:r>
        <w:rPr>
          <w:w w:val="80"/>
        </w:rPr>
        <w:lastRenderedPageBreak/>
        <w:t>WIZUALIZACJE</w:t>
      </w:r>
      <w:r>
        <w:rPr>
          <w:spacing w:val="12"/>
        </w:rPr>
        <w:t xml:space="preserve"> </w:t>
      </w:r>
      <w:r>
        <w:rPr>
          <w:w w:val="80"/>
        </w:rPr>
        <w:t>(tylko</w:t>
      </w:r>
      <w:r>
        <w:rPr>
          <w:spacing w:val="12"/>
        </w:rPr>
        <w:t xml:space="preserve"> </w:t>
      </w:r>
      <w:r>
        <w:rPr>
          <w:w w:val="80"/>
        </w:rPr>
        <w:t>gdy</w:t>
      </w:r>
      <w:r>
        <w:rPr>
          <w:spacing w:val="12"/>
        </w:rPr>
        <w:t xml:space="preserve"> </w:t>
      </w:r>
      <w:r>
        <w:rPr>
          <w:w w:val="80"/>
        </w:rPr>
        <w:t>wcześniej</w:t>
      </w:r>
      <w:r>
        <w:rPr>
          <w:spacing w:val="13"/>
        </w:rPr>
        <w:t xml:space="preserve"> </w:t>
      </w:r>
      <w:r>
        <w:rPr>
          <w:w w:val="80"/>
        </w:rPr>
        <w:t>uzgodnione</w:t>
      </w:r>
      <w:r>
        <w:rPr>
          <w:spacing w:val="12"/>
        </w:rPr>
        <w:t xml:space="preserve"> </w:t>
      </w:r>
      <w:r>
        <w:rPr>
          <w:w w:val="80"/>
        </w:rPr>
        <w:t>–</w:t>
      </w:r>
      <w:r>
        <w:rPr>
          <w:spacing w:val="12"/>
        </w:rPr>
        <w:t xml:space="preserve"> </w:t>
      </w:r>
      <w:r>
        <w:rPr>
          <w:w w:val="80"/>
        </w:rPr>
        <w:t>prosimy</w:t>
      </w:r>
      <w:r>
        <w:rPr>
          <w:spacing w:val="12"/>
        </w:rPr>
        <w:t xml:space="preserve"> </w:t>
      </w:r>
      <w:r>
        <w:rPr>
          <w:w w:val="80"/>
        </w:rPr>
        <w:t>o</w:t>
      </w:r>
      <w:r>
        <w:rPr>
          <w:spacing w:val="13"/>
        </w:rPr>
        <w:t xml:space="preserve"> </w:t>
      </w:r>
      <w:r>
        <w:rPr>
          <w:w w:val="80"/>
        </w:rPr>
        <w:t>kontakt</w:t>
      </w:r>
      <w:r>
        <w:rPr>
          <w:spacing w:val="12"/>
        </w:rPr>
        <w:t xml:space="preserve"> </w:t>
      </w:r>
      <w:r>
        <w:rPr>
          <w:w w:val="80"/>
        </w:rPr>
        <w:t>w</w:t>
      </w:r>
      <w:r>
        <w:rPr>
          <w:spacing w:val="12"/>
        </w:rPr>
        <w:t xml:space="preserve"> </w:t>
      </w:r>
      <w:r>
        <w:rPr>
          <w:w w:val="80"/>
        </w:rPr>
        <w:t>tej</w:t>
      </w:r>
      <w:r>
        <w:rPr>
          <w:spacing w:val="13"/>
        </w:rPr>
        <w:t xml:space="preserve"> </w:t>
      </w:r>
      <w:r>
        <w:rPr>
          <w:spacing w:val="-2"/>
          <w:w w:val="80"/>
        </w:rPr>
        <w:t>sprawie)</w:t>
      </w:r>
    </w:p>
    <w:p w14:paraId="0AA97C3E" w14:textId="77777777" w:rsidR="00C86E30" w:rsidRDefault="00C86E30" w:rsidP="00C86E30">
      <w:pPr>
        <w:pStyle w:val="Tekstpodstawowy"/>
        <w:spacing w:before="253"/>
        <w:rPr>
          <w:rFonts w:ascii="Verdana"/>
          <w:b/>
          <w:sz w:val="24"/>
        </w:rPr>
      </w:pPr>
    </w:p>
    <w:p w14:paraId="231014CA" w14:textId="77777777" w:rsidR="00C86E30" w:rsidRDefault="00C86E30" w:rsidP="00C86E30">
      <w:pPr>
        <w:ind w:left="141"/>
        <w:rPr>
          <w:rFonts w:ascii="Verdana"/>
          <w:b/>
          <w:sz w:val="20"/>
        </w:rPr>
      </w:pPr>
      <w:r>
        <w:rPr>
          <w:rFonts w:ascii="Verdana"/>
          <w:b/>
          <w:w w:val="80"/>
          <w:sz w:val="20"/>
        </w:rPr>
        <w:t>Prosimy</w:t>
      </w:r>
      <w:r>
        <w:rPr>
          <w:rFonts w:ascii="Verdana"/>
          <w:b/>
          <w:spacing w:val="-2"/>
          <w:sz w:val="20"/>
        </w:rPr>
        <w:t xml:space="preserve"> </w:t>
      </w:r>
      <w:r>
        <w:rPr>
          <w:rFonts w:ascii="Verdana"/>
          <w:b/>
          <w:w w:val="80"/>
          <w:sz w:val="20"/>
        </w:rPr>
        <w:t>o</w:t>
      </w:r>
      <w:r>
        <w:rPr>
          <w:rFonts w:ascii="Verdana"/>
          <w:b/>
          <w:spacing w:val="-2"/>
          <w:sz w:val="20"/>
        </w:rPr>
        <w:t xml:space="preserve"> </w:t>
      </w:r>
      <w:r>
        <w:rPr>
          <w:rFonts w:ascii="Verdana"/>
          <w:b/>
          <w:spacing w:val="-2"/>
          <w:w w:val="80"/>
          <w:sz w:val="20"/>
        </w:rPr>
        <w:t>przygotowanie:</w:t>
      </w:r>
    </w:p>
    <w:p w14:paraId="3AFA610D" w14:textId="77777777" w:rsidR="00C86E30" w:rsidRDefault="00C86E30" w:rsidP="00C86E30">
      <w:pPr>
        <w:pStyle w:val="Tekstpodstawowy"/>
        <w:spacing w:before="3"/>
        <w:rPr>
          <w:rFonts w:ascii="Verdana"/>
          <w:b/>
          <w:sz w:val="20"/>
        </w:rPr>
      </w:pPr>
    </w:p>
    <w:p w14:paraId="3269F721" w14:textId="77777777" w:rsidR="00C86E30" w:rsidRDefault="00C86E30" w:rsidP="00C86E30">
      <w:pPr>
        <w:pStyle w:val="Akapitzlist"/>
        <w:numPr>
          <w:ilvl w:val="0"/>
          <w:numId w:val="2"/>
        </w:numPr>
        <w:tabs>
          <w:tab w:val="left" w:pos="485"/>
        </w:tabs>
        <w:ind w:left="485" w:hanging="344"/>
        <w:contextualSpacing w:val="0"/>
        <w:rPr>
          <w:sz w:val="24"/>
        </w:rPr>
      </w:pPr>
      <w:r>
        <w:rPr>
          <w:w w:val="105"/>
          <w:sz w:val="24"/>
        </w:rPr>
        <w:t>projektor</w:t>
      </w:r>
      <w:r>
        <w:rPr>
          <w:spacing w:val="4"/>
          <w:w w:val="105"/>
          <w:sz w:val="24"/>
        </w:rPr>
        <w:t xml:space="preserve"> </w:t>
      </w:r>
      <w:r>
        <w:rPr>
          <w:w w:val="105"/>
          <w:sz w:val="24"/>
        </w:rPr>
        <w:t>lub</w:t>
      </w:r>
      <w:r>
        <w:rPr>
          <w:spacing w:val="5"/>
          <w:w w:val="105"/>
          <w:sz w:val="24"/>
        </w:rPr>
        <w:t xml:space="preserve"> </w:t>
      </w:r>
      <w:r>
        <w:rPr>
          <w:spacing w:val="-5"/>
          <w:w w:val="105"/>
          <w:sz w:val="24"/>
        </w:rPr>
        <w:t>LED</w:t>
      </w:r>
    </w:p>
    <w:p w14:paraId="263A8ACD" w14:textId="77777777" w:rsidR="00C86E30" w:rsidRDefault="00C86E30" w:rsidP="00C86E30">
      <w:pPr>
        <w:pStyle w:val="Akapitzlist"/>
        <w:numPr>
          <w:ilvl w:val="0"/>
          <w:numId w:val="2"/>
        </w:numPr>
        <w:tabs>
          <w:tab w:val="left" w:pos="485"/>
        </w:tabs>
        <w:spacing w:before="3" w:line="247" w:lineRule="auto"/>
        <w:ind w:right="437" w:firstLine="0"/>
        <w:contextualSpacing w:val="0"/>
        <w:rPr>
          <w:sz w:val="24"/>
        </w:rPr>
      </w:pPr>
      <w:r>
        <w:rPr>
          <w:w w:val="110"/>
          <w:sz w:val="24"/>
        </w:rPr>
        <w:t>ekran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za</w:t>
      </w:r>
      <w:r>
        <w:rPr>
          <w:spacing w:val="-12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DJką</w:t>
      </w:r>
      <w:proofErr w:type="spellEnd"/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o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wymiarach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2m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x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4m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w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układzie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16:9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lub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dostosowany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do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 xml:space="preserve">warunków na scenie, umieszczony zgodnie ze </w:t>
      </w:r>
      <w:proofErr w:type="spellStart"/>
      <w:r>
        <w:rPr>
          <w:w w:val="110"/>
          <w:sz w:val="24"/>
        </w:rPr>
        <w:t>stage</w:t>
      </w:r>
      <w:proofErr w:type="spellEnd"/>
      <w:r>
        <w:rPr>
          <w:w w:val="110"/>
          <w:sz w:val="24"/>
        </w:rPr>
        <w:t xml:space="preserve"> planem</w:t>
      </w:r>
    </w:p>
    <w:p w14:paraId="2EEB9DD6" w14:textId="77777777" w:rsidR="00C86E30" w:rsidRDefault="00C86E30" w:rsidP="00C86E30">
      <w:pPr>
        <w:pStyle w:val="Akapitzlist"/>
        <w:numPr>
          <w:ilvl w:val="0"/>
          <w:numId w:val="2"/>
        </w:numPr>
        <w:tabs>
          <w:tab w:val="left" w:pos="485"/>
        </w:tabs>
        <w:spacing w:line="283" w:lineRule="exact"/>
        <w:ind w:left="485" w:hanging="344"/>
        <w:contextualSpacing w:val="0"/>
        <w:rPr>
          <w:sz w:val="24"/>
        </w:rPr>
      </w:pPr>
      <w:r>
        <w:rPr>
          <w:w w:val="105"/>
          <w:sz w:val="24"/>
        </w:rPr>
        <w:t>połączenie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projektora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z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VJ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–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niezależne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wyjścia:</w:t>
      </w:r>
      <w:r>
        <w:rPr>
          <w:spacing w:val="26"/>
          <w:w w:val="105"/>
          <w:sz w:val="24"/>
        </w:rPr>
        <w:t xml:space="preserve"> </w:t>
      </w:r>
      <w:r>
        <w:rPr>
          <w:spacing w:val="-5"/>
          <w:w w:val="105"/>
          <w:sz w:val="24"/>
        </w:rPr>
        <w:t>TBC</w:t>
      </w:r>
    </w:p>
    <w:p w14:paraId="2012D989" w14:textId="77777777" w:rsidR="00C86E30" w:rsidRDefault="00C86E30" w:rsidP="00C86E30">
      <w:pPr>
        <w:pStyle w:val="Akapitzlist"/>
        <w:numPr>
          <w:ilvl w:val="0"/>
          <w:numId w:val="2"/>
        </w:numPr>
        <w:tabs>
          <w:tab w:val="left" w:pos="485"/>
        </w:tabs>
        <w:spacing w:before="3"/>
        <w:ind w:left="485" w:hanging="344"/>
        <w:contextualSpacing w:val="0"/>
        <w:rPr>
          <w:sz w:val="24"/>
        </w:rPr>
      </w:pPr>
      <w:r>
        <w:rPr>
          <w:w w:val="110"/>
          <w:sz w:val="24"/>
        </w:rPr>
        <w:t>4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gniazdka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z</w:t>
      </w:r>
      <w:r>
        <w:rPr>
          <w:spacing w:val="-13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prądem</w:t>
      </w:r>
    </w:p>
    <w:p w14:paraId="464A6179" w14:textId="77777777" w:rsidR="00C86E30" w:rsidRDefault="00C86E30"/>
    <w:sectPr w:rsidR="00C86E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94295"/>
    <w:multiLevelType w:val="hybridMultilevel"/>
    <w:tmpl w:val="FA74E09E"/>
    <w:lvl w:ilvl="0" w:tplc="AE4873FC">
      <w:numFmt w:val="bullet"/>
      <w:lvlText w:val="•"/>
      <w:lvlJc w:val="left"/>
      <w:pPr>
        <w:ind w:left="141" w:hanging="345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33"/>
        <w:sz w:val="24"/>
        <w:szCs w:val="24"/>
        <w:lang w:val="pl-PL" w:eastAsia="en-US" w:bidi="ar-SA"/>
      </w:rPr>
    </w:lvl>
    <w:lvl w:ilvl="1" w:tplc="25F470E4">
      <w:numFmt w:val="bullet"/>
      <w:lvlText w:val="•"/>
      <w:lvlJc w:val="left"/>
      <w:pPr>
        <w:ind w:left="1217" w:hanging="345"/>
      </w:pPr>
      <w:rPr>
        <w:rFonts w:hint="default"/>
        <w:lang w:val="pl-PL" w:eastAsia="en-US" w:bidi="ar-SA"/>
      </w:rPr>
    </w:lvl>
    <w:lvl w:ilvl="2" w:tplc="3510FB28">
      <w:numFmt w:val="bullet"/>
      <w:lvlText w:val="•"/>
      <w:lvlJc w:val="left"/>
      <w:pPr>
        <w:ind w:left="2294" w:hanging="345"/>
      </w:pPr>
      <w:rPr>
        <w:rFonts w:hint="default"/>
        <w:lang w:val="pl-PL" w:eastAsia="en-US" w:bidi="ar-SA"/>
      </w:rPr>
    </w:lvl>
    <w:lvl w:ilvl="3" w:tplc="B66AA3C0">
      <w:numFmt w:val="bullet"/>
      <w:lvlText w:val="•"/>
      <w:lvlJc w:val="left"/>
      <w:pPr>
        <w:ind w:left="3372" w:hanging="345"/>
      </w:pPr>
      <w:rPr>
        <w:rFonts w:hint="default"/>
        <w:lang w:val="pl-PL" w:eastAsia="en-US" w:bidi="ar-SA"/>
      </w:rPr>
    </w:lvl>
    <w:lvl w:ilvl="4" w:tplc="8A100A5A">
      <w:numFmt w:val="bullet"/>
      <w:lvlText w:val="•"/>
      <w:lvlJc w:val="left"/>
      <w:pPr>
        <w:ind w:left="4449" w:hanging="345"/>
      </w:pPr>
      <w:rPr>
        <w:rFonts w:hint="default"/>
        <w:lang w:val="pl-PL" w:eastAsia="en-US" w:bidi="ar-SA"/>
      </w:rPr>
    </w:lvl>
    <w:lvl w:ilvl="5" w:tplc="8CFE926A">
      <w:numFmt w:val="bullet"/>
      <w:lvlText w:val="•"/>
      <w:lvlJc w:val="left"/>
      <w:pPr>
        <w:ind w:left="5527" w:hanging="345"/>
      </w:pPr>
      <w:rPr>
        <w:rFonts w:hint="default"/>
        <w:lang w:val="pl-PL" w:eastAsia="en-US" w:bidi="ar-SA"/>
      </w:rPr>
    </w:lvl>
    <w:lvl w:ilvl="6" w:tplc="665C3AC8">
      <w:numFmt w:val="bullet"/>
      <w:lvlText w:val="•"/>
      <w:lvlJc w:val="left"/>
      <w:pPr>
        <w:ind w:left="6604" w:hanging="345"/>
      </w:pPr>
      <w:rPr>
        <w:rFonts w:hint="default"/>
        <w:lang w:val="pl-PL" w:eastAsia="en-US" w:bidi="ar-SA"/>
      </w:rPr>
    </w:lvl>
    <w:lvl w:ilvl="7" w:tplc="5E8CA3D0">
      <w:numFmt w:val="bullet"/>
      <w:lvlText w:val="•"/>
      <w:lvlJc w:val="left"/>
      <w:pPr>
        <w:ind w:left="7682" w:hanging="345"/>
      </w:pPr>
      <w:rPr>
        <w:rFonts w:hint="default"/>
        <w:lang w:val="pl-PL" w:eastAsia="en-US" w:bidi="ar-SA"/>
      </w:rPr>
    </w:lvl>
    <w:lvl w:ilvl="8" w:tplc="E85A7D8A">
      <w:numFmt w:val="bullet"/>
      <w:lvlText w:val="•"/>
      <w:lvlJc w:val="left"/>
      <w:pPr>
        <w:ind w:left="8759" w:hanging="345"/>
      </w:pPr>
      <w:rPr>
        <w:rFonts w:hint="default"/>
        <w:lang w:val="pl-PL" w:eastAsia="en-US" w:bidi="ar-SA"/>
      </w:rPr>
    </w:lvl>
  </w:abstractNum>
  <w:abstractNum w:abstractNumId="1" w15:restartNumberingAfterBreak="0">
    <w:nsid w:val="7D5D32E3"/>
    <w:multiLevelType w:val="hybridMultilevel"/>
    <w:tmpl w:val="CB9A6338"/>
    <w:lvl w:ilvl="0" w:tplc="C37AD5DE">
      <w:numFmt w:val="bullet"/>
      <w:lvlText w:val="-"/>
      <w:lvlJc w:val="left"/>
      <w:pPr>
        <w:ind w:left="141" w:hanging="170"/>
      </w:pPr>
      <w:rPr>
        <w:rFonts w:ascii="Tahoma" w:eastAsia="Tahoma" w:hAnsi="Tahoma" w:cs="Tahoma" w:hint="default"/>
        <w:spacing w:val="0"/>
        <w:w w:val="91"/>
        <w:lang w:val="pl-PL" w:eastAsia="en-US" w:bidi="ar-SA"/>
      </w:rPr>
    </w:lvl>
    <w:lvl w:ilvl="1" w:tplc="37C2832E">
      <w:numFmt w:val="bullet"/>
      <w:lvlText w:val="•"/>
      <w:lvlJc w:val="left"/>
      <w:pPr>
        <w:ind w:left="1217" w:hanging="170"/>
      </w:pPr>
      <w:rPr>
        <w:rFonts w:hint="default"/>
        <w:lang w:val="pl-PL" w:eastAsia="en-US" w:bidi="ar-SA"/>
      </w:rPr>
    </w:lvl>
    <w:lvl w:ilvl="2" w:tplc="E2903F92">
      <w:numFmt w:val="bullet"/>
      <w:lvlText w:val="•"/>
      <w:lvlJc w:val="left"/>
      <w:pPr>
        <w:ind w:left="2294" w:hanging="170"/>
      </w:pPr>
      <w:rPr>
        <w:rFonts w:hint="default"/>
        <w:lang w:val="pl-PL" w:eastAsia="en-US" w:bidi="ar-SA"/>
      </w:rPr>
    </w:lvl>
    <w:lvl w:ilvl="3" w:tplc="450C4E20">
      <w:numFmt w:val="bullet"/>
      <w:lvlText w:val="•"/>
      <w:lvlJc w:val="left"/>
      <w:pPr>
        <w:ind w:left="3372" w:hanging="170"/>
      </w:pPr>
      <w:rPr>
        <w:rFonts w:hint="default"/>
        <w:lang w:val="pl-PL" w:eastAsia="en-US" w:bidi="ar-SA"/>
      </w:rPr>
    </w:lvl>
    <w:lvl w:ilvl="4" w:tplc="8D6E26F8">
      <w:numFmt w:val="bullet"/>
      <w:lvlText w:val="•"/>
      <w:lvlJc w:val="left"/>
      <w:pPr>
        <w:ind w:left="4449" w:hanging="170"/>
      </w:pPr>
      <w:rPr>
        <w:rFonts w:hint="default"/>
        <w:lang w:val="pl-PL" w:eastAsia="en-US" w:bidi="ar-SA"/>
      </w:rPr>
    </w:lvl>
    <w:lvl w:ilvl="5" w:tplc="6986BA46">
      <w:numFmt w:val="bullet"/>
      <w:lvlText w:val="•"/>
      <w:lvlJc w:val="left"/>
      <w:pPr>
        <w:ind w:left="5527" w:hanging="170"/>
      </w:pPr>
      <w:rPr>
        <w:rFonts w:hint="default"/>
        <w:lang w:val="pl-PL" w:eastAsia="en-US" w:bidi="ar-SA"/>
      </w:rPr>
    </w:lvl>
    <w:lvl w:ilvl="6" w:tplc="B6F6839E">
      <w:numFmt w:val="bullet"/>
      <w:lvlText w:val="•"/>
      <w:lvlJc w:val="left"/>
      <w:pPr>
        <w:ind w:left="6604" w:hanging="170"/>
      </w:pPr>
      <w:rPr>
        <w:rFonts w:hint="default"/>
        <w:lang w:val="pl-PL" w:eastAsia="en-US" w:bidi="ar-SA"/>
      </w:rPr>
    </w:lvl>
    <w:lvl w:ilvl="7" w:tplc="A3D6C90A">
      <w:numFmt w:val="bullet"/>
      <w:lvlText w:val="•"/>
      <w:lvlJc w:val="left"/>
      <w:pPr>
        <w:ind w:left="7682" w:hanging="170"/>
      </w:pPr>
      <w:rPr>
        <w:rFonts w:hint="default"/>
        <w:lang w:val="pl-PL" w:eastAsia="en-US" w:bidi="ar-SA"/>
      </w:rPr>
    </w:lvl>
    <w:lvl w:ilvl="8" w:tplc="03D07DC2">
      <w:numFmt w:val="bullet"/>
      <w:lvlText w:val="•"/>
      <w:lvlJc w:val="left"/>
      <w:pPr>
        <w:ind w:left="8759" w:hanging="170"/>
      </w:pPr>
      <w:rPr>
        <w:rFonts w:hint="default"/>
        <w:lang w:val="pl-PL" w:eastAsia="en-US" w:bidi="ar-SA"/>
      </w:rPr>
    </w:lvl>
  </w:abstractNum>
  <w:num w:numId="1" w16cid:durableId="1664968016">
    <w:abstractNumId w:val="1"/>
  </w:num>
  <w:num w:numId="2" w16cid:durableId="442001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E30"/>
    <w:rsid w:val="004828A2"/>
    <w:rsid w:val="00703506"/>
    <w:rsid w:val="00AA5F71"/>
    <w:rsid w:val="00C86E30"/>
    <w:rsid w:val="00D2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99F0B"/>
  <w15:chartTrackingRefBased/>
  <w15:docId w15:val="{A440C0D1-A966-4D34-A13C-4C9EB31F3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6E30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86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6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86E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86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86E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6E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86E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86E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86E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86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6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86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86E3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86E3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6E3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86E3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86E3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86E3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86E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86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86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86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86E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86E3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C86E3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86E3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86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86E3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86E30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C86E30"/>
  </w:style>
  <w:style w:type="character" w:customStyle="1" w:styleId="TekstpodstawowyZnak">
    <w:name w:val="Tekst podstawowy Znak"/>
    <w:basedOn w:val="Domylnaczcionkaakapitu"/>
    <w:link w:val="Tekstpodstawowy"/>
    <w:uiPriority w:val="1"/>
    <w:rsid w:val="00C86E30"/>
    <w:rPr>
      <w:rFonts w:ascii="Tahoma" w:eastAsia="Tahoma" w:hAnsi="Tahoma" w:cs="Tahoma"/>
      <w:kern w:val="0"/>
      <w:sz w:val="22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86E30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C86E30"/>
    <w:pPr>
      <w:spacing w:before="23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461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Ragus</dc:creator>
  <cp:keywords/>
  <dc:description/>
  <cp:lastModifiedBy>Aleksandra Ragus</cp:lastModifiedBy>
  <cp:revision>1</cp:revision>
  <dcterms:created xsi:type="dcterms:W3CDTF">2025-09-21T19:09:00Z</dcterms:created>
  <dcterms:modified xsi:type="dcterms:W3CDTF">2025-09-21T19:14:00Z</dcterms:modified>
</cp:coreProperties>
</file>