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C615" w14:textId="420FAC13" w:rsidR="005249F2" w:rsidRPr="00A40B9A" w:rsidRDefault="005249F2" w:rsidP="00997F21">
      <w:pPr>
        <w:shd w:val="clear" w:color="auto" w:fill="D9D9D9" w:themeFill="background1" w:themeFillShade="D9"/>
        <w:autoSpaceDE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34527316"/>
      <w:r w:rsidRPr="00A40B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Informacje na temat przetwarzania </w:t>
      </w:r>
      <w:r w:rsidR="00997F21" w:rsidRPr="00A40B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</w:t>
      </w:r>
      <w:r w:rsidR="00D037D1" w:rsidRPr="00A40B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</w:t>
      </w:r>
      <w:r w:rsidR="00997F21" w:rsidRPr="00A40B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olski Komitet Paralimpijski </w:t>
      </w:r>
      <w:r w:rsidRPr="00A40B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danych osobowych</w:t>
      </w:r>
      <w:bookmarkEnd w:id="0"/>
      <w:r w:rsidR="000E02E9" w:rsidRPr="00A40B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971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kadry merytorycznej </w:t>
      </w:r>
      <w:bookmarkStart w:id="1" w:name="_Hlk135036907"/>
      <w:r w:rsidR="00D971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projektów:</w:t>
      </w:r>
      <w:r w:rsidR="00D037D1" w:rsidRPr="00A40B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„Sport dla Wszystkich! 2023”</w:t>
      </w:r>
      <w:bookmarkEnd w:id="1"/>
      <w:r w:rsidR="00D971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„Bądź Aktywny! 2023”</w:t>
      </w:r>
    </w:p>
    <w:p w14:paraId="1379D0A7" w14:textId="4346560F" w:rsidR="00997F21" w:rsidRPr="00A40B9A" w:rsidRDefault="005249F2" w:rsidP="005249F2">
      <w:pPr>
        <w:widowControl w:val="0"/>
        <w:spacing w:after="120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Zgodnie z art. 13 ust. 1 i ust. 2 ogólnego rozporządzenia o ochronie danych osobowych 2016/679  – dalej jako „RODO”, informujemy, iż:</w:t>
      </w:r>
    </w:p>
    <w:p w14:paraId="212492D9" w14:textId="661AB832" w:rsidR="00997F21" w:rsidRPr="00A40B9A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Administrator i Inspektor Ochrony Danych</w:t>
      </w:r>
    </w:p>
    <w:p w14:paraId="7FACAA33" w14:textId="77777777" w:rsidR="005249F2" w:rsidRPr="00A40B9A" w:rsidRDefault="005249F2" w:rsidP="005249F2">
      <w:pPr>
        <w:widowControl w:val="0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Administratorem Pani/Pana danych osobowych jest Polski Komitet Paralimpijski, z siedzibą w Warszawie (00-216) przy ul. Konwiktorskiej 9/2. tel.: +48 22 824 08 72, e-mail: </w:t>
      </w:r>
      <w:hyperlink r:id="rId5" w:history="1">
        <w:r w:rsidRPr="00A40B9A">
          <w:rPr>
            <w:rStyle w:val="Hipercze"/>
            <w:rFonts w:asciiTheme="minorHAnsi" w:hAnsiTheme="minorHAnsi" w:cstheme="minorHAnsi"/>
            <w:kern w:val="2"/>
            <w:sz w:val="22"/>
            <w:szCs w:val="22"/>
            <w:lang w:eastAsia="hi-IN" w:bidi="hi-IN"/>
          </w:rPr>
          <w:t>biuro@paralympic.org.pl</w:t>
        </w:r>
      </w:hyperlink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</w:t>
      </w:r>
    </w:p>
    <w:p w14:paraId="1E0A5A5E" w14:textId="77777777" w:rsidR="005249F2" w:rsidRPr="00A40B9A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Administrator powołał Inspektora Ochrony Danych, z którym można się skontaktować pisząc na adres e-mail: </w:t>
      </w:r>
      <w:hyperlink r:id="rId6" w:history="1">
        <w:r w:rsidRPr="00A40B9A">
          <w:rPr>
            <w:rStyle w:val="Hipercze"/>
            <w:rFonts w:asciiTheme="minorHAnsi" w:hAnsiTheme="minorHAnsi" w:cstheme="minorHAnsi"/>
            <w:kern w:val="2"/>
            <w:sz w:val="22"/>
            <w:szCs w:val="22"/>
            <w:lang w:eastAsia="hi-IN" w:bidi="hi-IN"/>
          </w:rPr>
          <w:t>iod@paralympic.org.pl</w:t>
        </w:r>
      </w:hyperlink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</w:t>
      </w:r>
    </w:p>
    <w:p w14:paraId="27023D9E" w14:textId="5686264A" w:rsidR="00997F21" w:rsidRPr="00A40B9A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0B9A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Cele przetwarzania i podstawy prawne</w:t>
      </w:r>
    </w:p>
    <w:p w14:paraId="59545527" w14:textId="77777777" w:rsidR="003B0D02" w:rsidRPr="00A40B9A" w:rsidRDefault="003B0D02" w:rsidP="003B0D02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Przetwarzanie Pani /Pana danych osobowych odbędzie się w następujących celach:</w:t>
      </w:r>
    </w:p>
    <w:p w14:paraId="1353A5F8" w14:textId="77777777" w:rsidR="003B0D02" w:rsidRPr="00A40B9A" w:rsidRDefault="003B0D02" w:rsidP="003B0D02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zawarcia, wykonywania i zakończenia umowy na podstawie art. 6 ust. 1 lit. b RODO;</w:t>
      </w:r>
    </w:p>
    <w:p w14:paraId="0B12C4AF" w14:textId="77777777" w:rsidR="003B0D02" w:rsidRPr="00A40B9A" w:rsidRDefault="003B0D02" w:rsidP="003B0D02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realizacji obowiązków wynikających z przepisów o ubezpieczeniu społecznym, ubezpieczeniu zdrowotnym, podatkach, rachunkowości, np.: odprowadzenie składki do ZUS, rozliczenia finansowe i podatkowe (art. 6 ust. 1 lit. c RODO),</w:t>
      </w:r>
    </w:p>
    <w:p w14:paraId="6A1019C8" w14:textId="72FE4504" w:rsidR="003B0D02" w:rsidRPr="00A40B9A" w:rsidRDefault="003B0D02" w:rsidP="003B0D02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dochodzenia ewentualnych roszczeń lub obrony przed roszczeniami co stanowi prawnie uzasadniony interes Administratora zgodnie z art. 6 ust. 1 lit. f RODO.</w:t>
      </w:r>
    </w:p>
    <w:p w14:paraId="52FFC47B" w14:textId="6F1D1AE6" w:rsidR="005249F2" w:rsidRPr="00A40B9A" w:rsidRDefault="005249F2" w:rsidP="005249F2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Jeśli wyrazi Pani/Pan zgodę, Administrator będzie przetwarzał Pani/Pana wizerunek utrwalony podczas uczestnictwa w </w:t>
      </w:r>
      <w:r w:rsidR="003B0D02"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</w:t>
      </w: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rojekcie w postaci zdjęć i nagrań wykonanych w trakcie zajęć w celach promocyjnych i wizerunkowych związanych z popularyzacją oraz krzewieniem idei sportu wśród osób niepełnosprawnych oraz promocją i zdawaniem relacji z Projektu. Zdjęcia i nagrania będą publikowane na stronie internetowej </w:t>
      </w:r>
      <w:hyperlink r:id="rId7" w:history="1">
        <w:r w:rsidRPr="00A40B9A">
          <w:rPr>
            <w:rStyle w:val="Hipercze"/>
            <w:rFonts w:asciiTheme="minorHAnsi" w:hAnsiTheme="minorHAnsi" w:cstheme="minorHAnsi"/>
            <w:kern w:val="2"/>
            <w:sz w:val="22"/>
            <w:szCs w:val="22"/>
            <w:lang w:eastAsia="hi-IN" w:bidi="hi-IN"/>
          </w:rPr>
          <w:t>www.paralympic.org.pl</w:t>
        </w:r>
      </w:hyperlink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, na fanpage’u Administratora na portalu społecznościowym Facebook oraz przekazywane do PFRON w ramach sprawozdawczości.</w:t>
      </w:r>
    </w:p>
    <w:p w14:paraId="39217794" w14:textId="2F4452E3" w:rsidR="005249F2" w:rsidRPr="00A40B9A" w:rsidRDefault="005249F2" w:rsidP="005249F2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4861954"/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Podstawą</w:t>
      </w:r>
      <w:r w:rsidR="003B0D02"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prawną</w:t>
      </w: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przetwarzania Pani/Pana wizerunku będzie Pani/Pana zgoda (art. 6 ust. 1 lit. a RODO)</w:t>
      </w:r>
      <w:bookmarkEnd w:id="2"/>
      <w:r w:rsidR="003B0D02"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</w:t>
      </w:r>
    </w:p>
    <w:p w14:paraId="41BA76A1" w14:textId="08D4829E" w:rsidR="00997F21" w:rsidRPr="00A40B9A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0B9A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Prawa osób fizycznych</w:t>
      </w:r>
    </w:p>
    <w:p w14:paraId="01E0F34E" w14:textId="77777777" w:rsidR="005249F2" w:rsidRPr="00A40B9A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45B02FF5" w14:textId="77777777" w:rsidR="00997F21" w:rsidRPr="00A40B9A" w:rsidRDefault="00997F21" w:rsidP="00997F21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Przysługuje Pani/Panu prawo do: </w:t>
      </w:r>
    </w:p>
    <w:p w14:paraId="132CA93E" w14:textId="598B831B" w:rsidR="00997F21" w:rsidRPr="00A40B9A" w:rsidRDefault="00997F21" w:rsidP="00997F21">
      <w:pPr>
        <w:widowControl w:val="0"/>
        <w:numPr>
          <w:ilvl w:val="0"/>
          <w:numId w:val="2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dostępu do treści swoich danych, żądania ich sprostowania, usunięcia lub ograniczenia ich przetwarzania; </w:t>
      </w:r>
    </w:p>
    <w:p w14:paraId="33655DD5" w14:textId="08715670" w:rsidR="00997F21" w:rsidRPr="00A40B9A" w:rsidRDefault="00997F21" w:rsidP="00997F2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przenoszenia danych osobowych, tj. do otrzymania od Administratora informacji o</w:t>
      </w:r>
      <w:r w:rsidR="004A283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 </w:t>
      </w: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przetwarzanych danych osobowych, w ustrukturyzowanym, powszechnie używanym formacie nadającym się do odczytu maszynowego, w zakresie, w jakim dane są przetwarzane w celu zawarcia i wykonywania umowy w sposób zautomatyzowany;</w:t>
      </w:r>
    </w:p>
    <w:p w14:paraId="52CD7198" w14:textId="4C8370BD" w:rsidR="00997F21" w:rsidRPr="00A40B9A" w:rsidRDefault="00997F21" w:rsidP="00997F21">
      <w:pPr>
        <w:widowControl w:val="0"/>
        <w:numPr>
          <w:ilvl w:val="0"/>
          <w:numId w:val="2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wniesienia skargi do Prezesa Urzędu Ochrony Danych Osobowych, gdy uzna Pani/Pan, iż</w:t>
      </w:r>
      <w:r w:rsidR="004A283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 </w:t>
      </w: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przetwarzanie danych osobowych Pani/Pana dotyczących narusza przepisy RODO.</w:t>
      </w:r>
    </w:p>
    <w:p w14:paraId="7384B8BD" w14:textId="6DE3DC68" w:rsidR="00997F21" w:rsidRPr="00A40B9A" w:rsidRDefault="00997F21" w:rsidP="00997F21">
      <w:pPr>
        <w:widowControl w:val="0"/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W celu realizacji swoich praw prosimy o kontakt z Administratorem lub Inspektorem Ochrony Danych przy wykorzystaniu danych kontaktowych podanych w pkt. 1 i 2 powyżej.</w:t>
      </w:r>
    </w:p>
    <w:p w14:paraId="15C9DBF7" w14:textId="5AAB769F" w:rsidR="00997F21" w:rsidRPr="00A40B9A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Okres przechowywania danych</w:t>
      </w:r>
    </w:p>
    <w:p w14:paraId="2DE2ACD6" w14:textId="77777777" w:rsidR="005249F2" w:rsidRPr="00A40B9A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Pani/Pana dane osobowe będą przechowywane przez czas trwania Porozumienia, a następnie przez okres 5 lat licząc od końca roku, w którym Projekt się zakończył, z zastrzeżeniem, że dane przetwarzane na podstawie Pani/Pana zgody będą przetwarzane do czasu wycofania Pani/Pana zgody.</w:t>
      </w:r>
    </w:p>
    <w:p w14:paraId="007E9BD7" w14:textId="38D7ED4D" w:rsidR="00997F21" w:rsidRPr="00A40B9A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lastRenderedPageBreak/>
        <w:t>Odbiorcy danych</w:t>
      </w:r>
    </w:p>
    <w:p w14:paraId="6C0D5BBE" w14:textId="03DADC0C" w:rsidR="005249F2" w:rsidRPr="00A40B9A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Pani/Pana dane osobowe zostaną przekazane do Państwowego Funduszu Rehabilitacji Osób Niepełnosprawnych (PFRON) za pomocą Systemu Elektronicznych Godzin Wsparcia administrowanego przez PFRON w celu monitorowania i kontroli prawidłowości realizacji i rozliczenia Projektu oraz do celów sprawozdawczych i ewaluacyjnych realizowanych przez PFRON.</w:t>
      </w:r>
    </w:p>
    <w:p w14:paraId="57857C3C" w14:textId="77777777" w:rsidR="005249F2" w:rsidRPr="00A40B9A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Innymi odbiorcami Pani/Pana danych osobowych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622661A1" w14:textId="3A906419" w:rsidR="00997F21" w:rsidRPr="00A40B9A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Informacja o wymogu/dobrowolności podania danych</w:t>
      </w:r>
    </w:p>
    <w:p w14:paraId="795D4600" w14:textId="528DAF07" w:rsidR="00997F21" w:rsidRPr="00A40B9A" w:rsidRDefault="00997F21" w:rsidP="00997F21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Wyrażenie zgody na przetwarzanie wizerunku jest dobrowolne.</w:t>
      </w:r>
    </w:p>
    <w:p w14:paraId="7E6309FD" w14:textId="5A478564" w:rsidR="005249F2" w:rsidRPr="00A40B9A" w:rsidRDefault="005249F2" w:rsidP="005249F2">
      <w:pPr>
        <w:widowControl w:val="0"/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Podanie Pani/Pana danych osobowych jest warunkiem umownym, a bez podania danych nie będzie możliwe zawarcie i realizacja </w:t>
      </w:r>
      <w:r w:rsidR="003B0D02"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umowy</w:t>
      </w: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. </w:t>
      </w:r>
    </w:p>
    <w:p w14:paraId="7F554CE3" w14:textId="2C4C1309" w:rsidR="00997F21" w:rsidRPr="00A40B9A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A40B9A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Informacja o braku profilowania i przekazywaniu danych poza EOG</w:t>
      </w:r>
    </w:p>
    <w:p w14:paraId="38833CD3" w14:textId="58CDD8AA" w:rsidR="005249F2" w:rsidRPr="00A40B9A" w:rsidRDefault="005249F2" w:rsidP="005249F2">
      <w:pPr>
        <w:widowControl w:val="0"/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Pani/Pana dane osobowe nie będą poddawane zautomatyzowanemu podejmowaniu decyzji w tym profilowaniu</w:t>
      </w:r>
      <w:r w:rsidR="00A40B9A" w:rsidRPr="00A40B9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</w:t>
      </w:r>
    </w:p>
    <w:p w14:paraId="41E4F7D1" w14:textId="77777777" w:rsidR="00A40B9A" w:rsidRPr="00A40B9A" w:rsidRDefault="00A40B9A" w:rsidP="00A40B9A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40B9A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wyrażenia zgody na przetwarzanie i rozpowszechnianie wizerunku, zdjęcia i nagrania z wizerunkiem mogą być zamieszczane na fanpage’ach PKPar znajdujących się we wszystkich oficjalnych serwisach społecznościowych Polskiego Komitetu Paralimpijskiego. W związku z tym informujemy, że właściciele tych mediów społecznościowych (m.in. Facebook, Google, Twitter) mogą przechowywać opublikowane zdjęcia, nagrania i notki prasowe na swoich serwerach w Stanach Zjednoczonych. Dane te będą publicznie dostępne, dlatego w ocenie Administratora sam fakt przechowywania danych na serwerach amerykańskich, czyli w kraju trzecim nie rodzi dla Pani/Pana żadnych dodatkowych ryzyk poza wynikającymi z samej publikacji (w wyniku publikacji na stronach internetowych, dane są ogólnodostępne dla każdego).</w:t>
      </w:r>
    </w:p>
    <w:p w14:paraId="03A090F0" w14:textId="0A2ACA6B" w:rsidR="00A40B9A" w:rsidRPr="00A40B9A" w:rsidRDefault="00A40B9A" w:rsidP="00A40B9A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sz w:val="22"/>
          <w:szCs w:val="22"/>
        </w:rPr>
        <w:t>Pozostałe dane osobowe nie będą przekazywane poza Europejski Obszar Gospodarczy.</w:t>
      </w:r>
    </w:p>
    <w:p w14:paraId="14250084" w14:textId="77777777" w:rsidR="00B43403" w:rsidRPr="00A40B9A" w:rsidRDefault="00B43403">
      <w:pPr>
        <w:rPr>
          <w:rFonts w:asciiTheme="minorHAnsi" w:hAnsiTheme="minorHAnsi" w:cstheme="minorHAnsi"/>
          <w:sz w:val="22"/>
          <w:szCs w:val="22"/>
        </w:rPr>
      </w:pPr>
    </w:p>
    <w:sectPr w:rsidR="00B43403" w:rsidRPr="00A40B9A" w:rsidSect="00997F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" w:hAnsi="Calibri" w:cs="Calibri" w:hint="default"/>
        <w:b w:val="0"/>
        <w:kern w:val="2"/>
        <w:sz w:val="22"/>
        <w:szCs w:val="24"/>
        <w:lang w:eastAsia="hi-IN" w:bidi="hi-IN"/>
      </w:rPr>
    </w:lvl>
  </w:abstractNum>
  <w:abstractNum w:abstractNumId="1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17" w:hanging="360"/>
      </w:pPr>
      <w:rPr>
        <w:rFonts w:ascii="Symbol" w:hAnsi="Symbol" w:cs="Symbol" w:hint="default"/>
        <w:b w:val="0"/>
        <w:sz w:val="20"/>
      </w:rPr>
    </w:lvl>
  </w:abstractNum>
  <w:abstractNum w:abstractNumId="2" w15:restartNumberingAfterBreak="0">
    <w:nsid w:val="5C224F16"/>
    <w:multiLevelType w:val="hybridMultilevel"/>
    <w:tmpl w:val="A8869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94523">
    <w:abstractNumId w:val="0"/>
  </w:num>
  <w:num w:numId="2" w16cid:durableId="1452046612">
    <w:abstractNumId w:val="1"/>
  </w:num>
  <w:num w:numId="3" w16cid:durableId="1143233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B6"/>
    <w:rsid w:val="000C1C8C"/>
    <w:rsid w:val="000E02E9"/>
    <w:rsid w:val="003B0D02"/>
    <w:rsid w:val="004A283A"/>
    <w:rsid w:val="005249F2"/>
    <w:rsid w:val="009068B6"/>
    <w:rsid w:val="00997F21"/>
    <w:rsid w:val="00A40B9A"/>
    <w:rsid w:val="00B43403"/>
    <w:rsid w:val="00D037D1"/>
    <w:rsid w:val="00D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152D"/>
  <w15:chartTrackingRefBased/>
  <w15:docId w15:val="{6E7817A1-AC22-46DA-87C5-04A2DB2C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49F2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alympic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aralympic.org.pl" TargetMode="External"/><Relationship Id="rId5" Type="http://schemas.openxmlformats.org/officeDocument/2006/relationships/hyperlink" Target="mailto:biuro@paralympic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monika.kacprzak</dc:creator>
  <cp:keywords/>
  <dc:description/>
  <cp:lastModifiedBy>magdalena.ratynska@PKPAR.local</cp:lastModifiedBy>
  <cp:revision>11</cp:revision>
  <dcterms:created xsi:type="dcterms:W3CDTF">2023-05-15T07:16:00Z</dcterms:created>
  <dcterms:modified xsi:type="dcterms:W3CDTF">2023-05-16T12:01:00Z</dcterms:modified>
</cp:coreProperties>
</file>