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003E07B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D37C2">
        <w:rPr>
          <w:rFonts w:ascii="Calibri" w:hAnsi="Calibri" w:cs="Calibri"/>
          <w:b/>
          <w:color w:val="000000"/>
          <w:sz w:val="20"/>
          <w:szCs w:val="20"/>
        </w:rPr>
        <w:t>1</w:t>
      </w:r>
      <w:r w:rsidR="00DB336A">
        <w:rPr>
          <w:rFonts w:ascii="Calibri" w:hAnsi="Calibri" w:cs="Calibri"/>
          <w:b/>
          <w:color w:val="000000"/>
          <w:sz w:val="20"/>
          <w:szCs w:val="20"/>
        </w:rPr>
        <w:t>53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B336A">
        <w:rPr>
          <w:rFonts w:ascii="Calibri" w:hAnsi="Calibri" w:cs="Calibri"/>
          <w:b/>
          <w:color w:val="000000"/>
          <w:sz w:val="20"/>
          <w:szCs w:val="20"/>
        </w:rPr>
        <w:t>17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.0</w:t>
      </w:r>
      <w:r w:rsidR="00DB336A">
        <w:rPr>
          <w:rFonts w:ascii="Calibri" w:hAnsi="Calibri" w:cs="Calibri"/>
          <w:b/>
          <w:color w:val="000000"/>
          <w:sz w:val="20"/>
          <w:szCs w:val="20"/>
        </w:rPr>
        <w:t>8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</w:t>
      </w:r>
      <w:r w:rsidR="0023434B">
        <w:rPr>
          <w:rFonts w:ascii="Calibri" w:hAnsi="Calibri" w:cs="Calibri"/>
          <w:color w:val="000000"/>
          <w:sz w:val="20"/>
          <w:szCs w:val="20"/>
        </w:rPr>
        <w:t>wstępu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sekcji sportowych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Cs/>
          <w:color w:val="000000"/>
          <w:sz w:val="20"/>
          <w:szCs w:val="20"/>
        </w:rPr>
        <w:t>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23434B">
        <w:rPr>
          <w:rFonts w:ascii="Calibri" w:hAnsi="Calibri" w:cs="Calibri"/>
          <w:b/>
          <w:iCs/>
          <w:sz w:val="20"/>
          <w:szCs w:val="20"/>
        </w:rPr>
        <w:t>Bądź AKTYWNY! 2021”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3"/>
        <w:gridCol w:w="3718"/>
        <w:gridCol w:w="3117"/>
        <w:gridCol w:w="3259"/>
        <w:gridCol w:w="14"/>
      </w:tblGrid>
      <w:tr w:rsidR="00450479" w14:paraId="284B958B" w14:textId="77777777" w:rsidTr="005028AA">
        <w:trPr>
          <w:trHeight w:val="6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5028AA">
        <w:trPr>
          <w:trHeight w:val="6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5F23" w14:textId="77777777" w:rsidR="00935BE6" w:rsidRPr="00935BE6" w:rsidRDefault="00935BE6" w:rsidP="00935BE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D111" w14:textId="11C6AA2E" w:rsidR="00935BE6" w:rsidRPr="00935BE6" w:rsidRDefault="00935BE6" w:rsidP="00935BE6">
            <w:pPr>
              <w:pStyle w:val="Tekstpodstawowy"/>
            </w:pPr>
          </w:p>
        </w:tc>
      </w:tr>
      <w:tr w:rsidR="000E03DF" w14:paraId="5BCC89BB" w14:textId="77777777" w:rsidTr="005028AA">
        <w:trPr>
          <w:gridAfter w:val="1"/>
          <w:wAfter w:w="14" w:type="dxa"/>
          <w:trHeight w:val="453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CE4B8D0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WYKONANIA:  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01.0</w:t>
            </w:r>
            <w:r w:rsidR="00DB336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.2021 r. do 31.03.2022 r.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F3360E" w14:paraId="61CE497D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DA9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POZNAŃ– sekcja pływacka</w:t>
            </w:r>
          </w:p>
          <w:p w14:paraId="7EF14AE2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 </w:t>
            </w:r>
          </w:p>
          <w:p w14:paraId="3E0C17CB" w14:textId="09D2ACAD" w:rsidR="00F3360E" w:rsidRPr="00F3360E" w:rsidRDefault="00F3360E" w:rsidP="00F3360E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261BF5CA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0A2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SUWAŁKI – sekcja pływacka</w:t>
            </w:r>
          </w:p>
          <w:p w14:paraId="63FE41E3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pływackich, </w:t>
            </w:r>
          </w:p>
          <w:p w14:paraId="246CA684" w14:textId="2C3295E8" w:rsidR="00F3360E" w:rsidRPr="00F3360E" w:rsidRDefault="00F3360E" w:rsidP="00F3360E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5F062A06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A4D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SUWAŁKI – sekcja pływacka</w:t>
            </w:r>
          </w:p>
          <w:p w14:paraId="7F9BCC1A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pływackich, </w:t>
            </w:r>
          </w:p>
          <w:p w14:paraId="2D6EDCF4" w14:textId="01F3D127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3360E">
              <w:rPr>
                <w:rFonts w:asciiTheme="minorHAnsi" w:hAnsiTheme="minorHAnsi"/>
                <w:sz w:val="22"/>
                <w:szCs w:val="22"/>
              </w:rPr>
              <w:t xml:space="preserve">na liczbę średnio: 200 godzin łącznie, zajęcia odbywać się będą średnio 2-3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F3360E">
              <w:rPr>
                <w:rFonts w:asciiTheme="minorHAnsi" w:hAnsiTheme="minorHAnsi"/>
                <w:sz w:val="22"/>
                <w:szCs w:val="22"/>
              </w:rPr>
              <w:t>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2EC07604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A96F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BIERUŃ – sekcja pływacka</w:t>
            </w:r>
          </w:p>
          <w:p w14:paraId="266AFC4A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pływackich, </w:t>
            </w:r>
          </w:p>
          <w:p w14:paraId="7F9DD232" w14:textId="715D6B1C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lastRenderedPageBreak/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56151958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DAE5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BIERUŃ – sekcja pływacka</w:t>
            </w:r>
          </w:p>
          <w:p w14:paraId="07E17370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pływackich, </w:t>
            </w:r>
          </w:p>
          <w:p w14:paraId="2FC552C9" w14:textId="6F1646E8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:rsidRPr="00177DD7" w14:paraId="64097D51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F961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KALISZ – sekcja pływacka</w:t>
            </w:r>
          </w:p>
          <w:p w14:paraId="5E9B058F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pływackich, </w:t>
            </w:r>
          </w:p>
          <w:p w14:paraId="2AE366AB" w14:textId="7C311A95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16E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951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51145D94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1300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LĘBORK – sekcja pływacka</w:t>
            </w:r>
          </w:p>
          <w:p w14:paraId="542BCC28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na pływalni i brodzika, </w:t>
            </w:r>
          </w:p>
          <w:p w14:paraId="56F353D8" w14:textId="2F43ED41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6DEB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B228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18405CC4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42D9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LĘBORK – sekcja pływacka</w:t>
            </w:r>
          </w:p>
          <w:p w14:paraId="7E667630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na pływalni i brodzika, </w:t>
            </w:r>
          </w:p>
          <w:p w14:paraId="5B794A04" w14:textId="3BD11D34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A16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E7A5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38EE7B72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C6D9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MIKOŁÓW – sekcja pływacka</w:t>
            </w:r>
          </w:p>
          <w:p w14:paraId="3E9B5E81" w14:textId="77777777" w:rsidR="00F3360E" w:rsidRPr="00F3360E" w:rsidRDefault="00F3360E" w:rsidP="00F3360E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 xml:space="preserve">oczekujemy zapewnienia dostępu do: 2 torów na pływalni, </w:t>
            </w:r>
          </w:p>
          <w:p w14:paraId="25D921E7" w14:textId="69855573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5511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1EDB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65753553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151C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SIEDLCE – sekcja lekkoatletyki</w:t>
            </w:r>
          </w:p>
          <w:p w14:paraId="714BA524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>Oczekujemy zapewnienia dostępu do: hali sportowej,</w:t>
            </w:r>
          </w:p>
          <w:p w14:paraId="6EB5B3B2" w14:textId="7E0B4B56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961F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F0CF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7EF3059E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EF51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TYCHY – sekcja pływacka</w:t>
            </w:r>
          </w:p>
          <w:p w14:paraId="31E9B72A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>Oczekujemy zapewnienia dostępu do: basenu,</w:t>
            </w:r>
          </w:p>
          <w:p w14:paraId="5BB97B40" w14:textId="6E249DB2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lastRenderedPageBreak/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2734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F7BF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7D810374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7928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BUKOWINA TATRZAŃSKA – sekcja narciarska</w:t>
            </w:r>
          </w:p>
          <w:p w14:paraId="510E9D57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>Oczekujemy zapewnienia dostępu do: stoku narciarskiego (wraz z możliwością ustawienia tyczek),</w:t>
            </w:r>
          </w:p>
          <w:p w14:paraId="6C5C081F" w14:textId="38B6FA15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FB8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B366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1FE61E10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70B1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KRAKÓW – sekcja pływacka</w:t>
            </w:r>
          </w:p>
          <w:p w14:paraId="54C53800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 xml:space="preserve">Oczekujemy zapewnienia dostępu do: </w:t>
            </w:r>
            <w:r w:rsidRPr="00F3360E">
              <w:rPr>
                <w:rFonts w:asciiTheme="minorHAnsi" w:hAnsiTheme="minorHAnsi"/>
                <w:sz w:val="22"/>
                <w:szCs w:val="22"/>
              </w:rPr>
              <w:t>2 torów na pływalni</w:t>
            </w:r>
            <w:r w:rsidRPr="00F3360E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6FEE76B6" w14:textId="2D024206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168 godzin łącznie, zajęcia odbywać się będą średnio 2-3 godz. dziennie, śr. 2-3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1CD4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BC77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62F60790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C211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KRAKÓW – sekcja tenisa stołowego</w:t>
            </w:r>
          </w:p>
          <w:p w14:paraId="5EC0D898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>Oczekujemy zapewnienia dostępu do: hali sportowej,</w:t>
            </w:r>
          </w:p>
          <w:p w14:paraId="21D182D0" w14:textId="274237EE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1EBB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DC7A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0E" w14:paraId="5A3BD651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B79A" w14:textId="77777777" w:rsidR="00F3360E" w:rsidRPr="00F3360E" w:rsidRDefault="00F3360E" w:rsidP="00F3360E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WARSZAWA – sekcja kajakarstwo</w:t>
            </w:r>
          </w:p>
          <w:p w14:paraId="6839846E" w14:textId="77777777" w:rsidR="00F3360E" w:rsidRPr="00F3360E" w:rsidRDefault="00F3360E" w:rsidP="00F3360E">
            <w:pPr>
              <w:pStyle w:val="Akapitzlist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F3360E">
              <w:rPr>
                <w:rFonts w:asciiTheme="minorHAnsi" w:hAnsiTheme="minorHAnsi" w:cs="Arial"/>
                <w:sz w:val="22"/>
                <w:szCs w:val="22"/>
              </w:rPr>
              <w:t xml:space="preserve">Oczekujemy zapewnienia dostępu do: przystani, siłowni, Sali treningowej oraz </w:t>
            </w:r>
            <w:proofErr w:type="spellStart"/>
            <w:r w:rsidRPr="00F3360E">
              <w:rPr>
                <w:rFonts w:asciiTheme="minorHAnsi" w:hAnsiTheme="minorHAnsi" w:cs="Arial"/>
                <w:sz w:val="22"/>
                <w:szCs w:val="22"/>
              </w:rPr>
              <w:t>ergometrowni</w:t>
            </w:r>
            <w:proofErr w:type="spellEnd"/>
            <w:r w:rsidRPr="00F3360E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37D2B29C" w14:textId="019A68F9" w:rsidR="00F3360E" w:rsidRPr="00F3360E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60E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DC92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94F9" w14:textId="77777777" w:rsidR="00F3360E" w:rsidRPr="00177DD7" w:rsidRDefault="00F3360E" w:rsidP="00F3360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53C" w14:paraId="779616E8" w14:textId="77777777" w:rsidTr="00874BE8">
        <w:trPr>
          <w:trHeight w:val="475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BA6D614" w:rsidR="00E2753C" w:rsidRPr="00E2753C" w:rsidRDefault="00874BE8" w:rsidP="00874BE8">
            <w:pPr>
              <w:pStyle w:val="Akapitzlist"/>
              <w:spacing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ŁĄCZNA WARTOŚĆ ZAMÓWIENIA</w:t>
            </w:r>
            <w:r w:rsidRPr="00E275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E2753C" w:rsidRDefault="00E2753C" w:rsidP="00E2753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E2753C" w:rsidRDefault="00E2753C" w:rsidP="00E2753C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279A21EB" w:rsidR="00450479" w:rsidRDefault="0023434B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46ECB" wp14:editId="2188A2A6">
          <wp:simplePos x="0" y="0"/>
          <wp:positionH relativeFrom="column">
            <wp:posOffset>4445</wp:posOffset>
          </wp:positionH>
          <wp:positionV relativeFrom="paragraph">
            <wp:posOffset>-349885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52BA85D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944A6"/>
    <w:rsid w:val="001C5D08"/>
    <w:rsid w:val="00201B78"/>
    <w:rsid w:val="002053DD"/>
    <w:rsid w:val="00212798"/>
    <w:rsid w:val="0023434B"/>
    <w:rsid w:val="00257F14"/>
    <w:rsid w:val="00261E32"/>
    <w:rsid w:val="00267B4E"/>
    <w:rsid w:val="00272460"/>
    <w:rsid w:val="0028730F"/>
    <w:rsid w:val="00297F22"/>
    <w:rsid w:val="002B1D02"/>
    <w:rsid w:val="002C543C"/>
    <w:rsid w:val="002E597D"/>
    <w:rsid w:val="002F5C48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44607"/>
    <w:rsid w:val="00450479"/>
    <w:rsid w:val="00456D62"/>
    <w:rsid w:val="0046198F"/>
    <w:rsid w:val="0048642A"/>
    <w:rsid w:val="004871EC"/>
    <w:rsid w:val="004C0C1A"/>
    <w:rsid w:val="004D4199"/>
    <w:rsid w:val="004E0193"/>
    <w:rsid w:val="004E0641"/>
    <w:rsid w:val="004E6757"/>
    <w:rsid w:val="004F3DE1"/>
    <w:rsid w:val="005028AA"/>
    <w:rsid w:val="005076B5"/>
    <w:rsid w:val="005201E0"/>
    <w:rsid w:val="00521F88"/>
    <w:rsid w:val="0053313D"/>
    <w:rsid w:val="00535640"/>
    <w:rsid w:val="00541190"/>
    <w:rsid w:val="00542E50"/>
    <w:rsid w:val="00556C6D"/>
    <w:rsid w:val="005B165B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31DCC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74BE8"/>
    <w:rsid w:val="00885E37"/>
    <w:rsid w:val="00894771"/>
    <w:rsid w:val="008D2DFE"/>
    <w:rsid w:val="00930F47"/>
    <w:rsid w:val="00935BE6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BB45E7"/>
    <w:rsid w:val="00BC61AA"/>
    <w:rsid w:val="00BE7242"/>
    <w:rsid w:val="00C20D02"/>
    <w:rsid w:val="00C34016"/>
    <w:rsid w:val="00C44577"/>
    <w:rsid w:val="00C56548"/>
    <w:rsid w:val="00C718E8"/>
    <w:rsid w:val="00CC6345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336A"/>
    <w:rsid w:val="00DB4F8E"/>
    <w:rsid w:val="00DC1020"/>
    <w:rsid w:val="00DD6878"/>
    <w:rsid w:val="00DD698F"/>
    <w:rsid w:val="00DE0684"/>
    <w:rsid w:val="00DE3338"/>
    <w:rsid w:val="00DF33CB"/>
    <w:rsid w:val="00E2405D"/>
    <w:rsid w:val="00E2753C"/>
    <w:rsid w:val="00E64CD2"/>
    <w:rsid w:val="00ED2E25"/>
    <w:rsid w:val="00ED37C2"/>
    <w:rsid w:val="00ED3B28"/>
    <w:rsid w:val="00ED5197"/>
    <w:rsid w:val="00ED5B01"/>
    <w:rsid w:val="00EE1490"/>
    <w:rsid w:val="00F16F7B"/>
    <w:rsid w:val="00F264B1"/>
    <w:rsid w:val="00F3360E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DAC4-86C0-4E8B-ADEA-51FD36C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3</cp:revision>
  <cp:lastPrinted>2021-05-19T15:33:00Z</cp:lastPrinted>
  <dcterms:created xsi:type="dcterms:W3CDTF">2021-08-17T06:13:00Z</dcterms:created>
  <dcterms:modified xsi:type="dcterms:W3CDTF">2021-08-17T06:15:00Z</dcterms:modified>
</cp:coreProperties>
</file>