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323AC4">
        <w:rPr>
          <w:rFonts w:ascii="Calibri" w:hAnsi="Calibri" w:cs="Calibri"/>
          <w:b/>
          <w:bCs/>
          <w:color w:val="000000"/>
          <w:sz w:val="20"/>
          <w:szCs w:val="20"/>
        </w:rPr>
        <w:t>94</w:t>
      </w:r>
      <w:r w:rsidR="00F61A05">
        <w:rPr>
          <w:rFonts w:ascii="Calibri" w:hAnsi="Calibri" w:cs="Calibri"/>
          <w:b/>
          <w:bCs/>
          <w:color w:val="000000"/>
          <w:sz w:val="20"/>
          <w:szCs w:val="20"/>
        </w:rPr>
        <w:t>/20</w:t>
      </w:r>
      <w:r w:rsidR="00751E97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23AC4">
        <w:rPr>
          <w:rFonts w:ascii="Calibri" w:hAnsi="Calibri" w:cs="Calibri"/>
          <w:b/>
          <w:color w:val="000000"/>
          <w:sz w:val="20"/>
          <w:szCs w:val="20"/>
        </w:rPr>
        <w:t>24.09</w:t>
      </w:r>
      <w:r w:rsidR="00751E97">
        <w:rPr>
          <w:rFonts w:ascii="Calibri" w:hAnsi="Calibri" w:cs="Calibri"/>
          <w:b/>
          <w:color w:val="000000"/>
          <w:sz w:val="20"/>
          <w:szCs w:val="20"/>
        </w:rPr>
        <w:t>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</w:t>
      </w:r>
      <w:r w:rsidR="00C42E1D" w:rsidRPr="00EB3636">
        <w:rPr>
          <w:rFonts w:asciiTheme="minorHAnsi" w:hAnsiTheme="minorHAnsi" w:cstheme="minorHAnsi"/>
          <w:color w:val="000000"/>
          <w:sz w:val="20"/>
          <w:szCs w:val="20"/>
        </w:rPr>
        <w:t>usługę sprzedaży i dostarczenia sprzętu sportowego dla uczestników zajęć sekcji sportowych</w:t>
      </w:r>
      <w:r w:rsidR="00C42E1D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(Numer CPV – 37400000-2)</w:t>
      </w:r>
      <w:r w:rsidR="00C42E1D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323AC4">
        <w:rPr>
          <w:rFonts w:ascii="Calibri" w:hAnsi="Calibri" w:cs="Calibri"/>
          <w:b/>
          <w:i/>
          <w:sz w:val="20"/>
          <w:szCs w:val="20"/>
        </w:rPr>
        <w:t>Sport dla Wszystkich</w:t>
      </w:r>
      <w:r w:rsidR="00F61A05">
        <w:rPr>
          <w:rFonts w:ascii="Calibri" w:hAnsi="Calibri" w:cs="Calibri"/>
          <w:b/>
          <w:i/>
          <w:sz w:val="20"/>
          <w:szCs w:val="20"/>
        </w:rPr>
        <w:t>!</w:t>
      </w:r>
      <w:r w:rsidR="00751E97">
        <w:rPr>
          <w:rFonts w:ascii="Calibri" w:hAnsi="Calibri" w:cs="Calibri"/>
          <w:b/>
          <w:i/>
          <w:sz w:val="20"/>
          <w:szCs w:val="20"/>
        </w:rPr>
        <w:t xml:space="preserve"> 2020</w:t>
      </w:r>
      <w:r w:rsidR="00323AC4">
        <w:rPr>
          <w:rFonts w:ascii="Calibri" w:hAnsi="Calibri" w:cs="Calibri"/>
          <w:b/>
          <w:i/>
          <w:sz w:val="20"/>
          <w:szCs w:val="20"/>
        </w:rPr>
        <w:t xml:space="preserve"> r.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589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4543"/>
        <w:gridCol w:w="2938"/>
        <w:gridCol w:w="10"/>
        <w:gridCol w:w="1130"/>
        <w:gridCol w:w="3035"/>
        <w:gridCol w:w="38"/>
        <w:gridCol w:w="3084"/>
        <w:gridCol w:w="14"/>
        <w:gridCol w:w="2062"/>
      </w:tblGrid>
      <w:tr w:rsidR="00C42E1D" w:rsidRPr="00EB3636" w:rsidTr="0058769D">
        <w:trPr>
          <w:trHeight w:val="14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35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Default="00323AC4" w:rsidP="00323AC4">
            <w:pPr>
              <w:pStyle w:val="Podtytu"/>
              <w:jc w:val="left"/>
              <w:rPr>
                <w:rFonts w:asciiTheme="minorHAnsi" w:eastAsia="Times New Roman" w:hAnsiTheme="minorHAnsi" w:cstheme="minorHAnsi"/>
                <w:i w:val="0"/>
                <w:iCs w:val="0"/>
                <w:sz w:val="20"/>
                <w:szCs w:val="20"/>
              </w:rPr>
            </w:pPr>
          </w:p>
          <w:p w:rsidR="00323AC4" w:rsidRPr="00323AC4" w:rsidRDefault="00323AC4" w:rsidP="00323AC4">
            <w:pPr>
              <w:pStyle w:val="Tekstpodstawowy"/>
            </w:pPr>
          </w:p>
        </w:tc>
      </w:tr>
      <w:tr w:rsidR="00C42E1D" w:rsidRPr="00EB3636" w:rsidTr="0058769D">
        <w:trPr>
          <w:trHeight w:val="458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5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1D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3AC4" w:rsidRPr="00323AC4" w:rsidRDefault="00323AC4" w:rsidP="00323AC4">
            <w:pPr>
              <w:pStyle w:val="Podtytu"/>
            </w:pPr>
          </w:p>
        </w:tc>
      </w:tr>
      <w:tr w:rsidR="00C42E1D" w:rsidRPr="00EB3636" w:rsidTr="0058769D">
        <w:trPr>
          <w:trHeight w:val="14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5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1D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3AC4" w:rsidRPr="00323AC4" w:rsidRDefault="00323AC4" w:rsidP="00323AC4">
            <w:pPr>
              <w:pStyle w:val="Podtytu"/>
            </w:pPr>
          </w:p>
        </w:tc>
      </w:tr>
      <w:tr w:rsidR="00C42E1D" w:rsidRPr="00EB3636" w:rsidTr="0058769D">
        <w:trPr>
          <w:trHeight w:val="1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OFERTA CENOWA</w:t>
            </w:r>
          </w:p>
        </w:tc>
      </w:tr>
      <w:tr w:rsidR="004610BD" w:rsidRPr="00EB3636" w:rsidTr="00323AC4">
        <w:trPr>
          <w:gridAfter w:val="1"/>
          <w:wAfter w:w="590" w:type="pct"/>
          <w:trHeight w:val="14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10BD" w:rsidRPr="00EB3636" w:rsidRDefault="004610BD" w:rsidP="00AE2E6B">
            <w:pPr>
              <w:pStyle w:val="Tytu"/>
              <w:spacing w:line="240" w:lineRule="auto"/>
              <w:ind w:right="-106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BD" w:rsidRPr="00EB3636" w:rsidRDefault="004610B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BD" w:rsidRPr="00EB3636" w:rsidRDefault="004610B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BD" w:rsidRPr="00EB3636" w:rsidRDefault="004610BD" w:rsidP="00AE2E6B">
            <w:pPr>
              <w:pStyle w:val="Tytu"/>
              <w:spacing w:line="240" w:lineRule="auto"/>
              <w:ind w:left="-107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Cena łączna za wskazaną ilość sztuk</w:t>
            </w:r>
          </w:p>
        </w:tc>
      </w:tr>
      <w:tr w:rsidR="004610BD" w:rsidRPr="00EB3636" w:rsidTr="00323AC4">
        <w:trPr>
          <w:gridAfter w:val="1"/>
          <w:wAfter w:w="590" w:type="pct"/>
          <w:trHeight w:val="314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10BD" w:rsidRPr="00EB3636" w:rsidRDefault="004610BD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0BD" w:rsidRPr="00EB3636" w:rsidRDefault="004610BD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BD" w:rsidRPr="00EB3636" w:rsidRDefault="004610BD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  <w:r w:rsidR="005876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BD" w:rsidRPr="00EB3636" w:rsidRDefault="004610BD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BD" w:rsidRPr="00EB3636" w:rsidRDefault="004610BD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C42E1D" w:rsidRPr="00EB3636" w:rsidTr="0058769D">
        <w:trPr>
          <w:gridAfter w:val="2"/>
          <w:wAfter w:w="595" w:type="pct"/>
          <w:trHeight w:val="140"/>
        </w:trPr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2E1D" w:rsidRPr="00EB3636" w:rsidRDefault="00323AC4" w:rsidP="00AE2E6B">
            <w:pPr>
              <w:pStyle w:val="Lista2"/>
              <w:suppressAutoHyphens w:val="0"/>
              <w:ind w:left="0" w:firstLine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Pływanie</w:t>
            </w:r>
          </w:p>
        </w:tc>
      </w:tr>
      <w:tr w:rsidR="00323AC4" w:rsidRPr="00EB3636" w:rsidTr="00323A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 w:rsidRPr="00C039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 w:rsidRPr="00C0392F">
              <w:rPr>
                <w:rFonts w:asciiTheme="minorHAnsi" w:hAnsiTheme="minorHAnsi" w:cstheme="minorHAnsi"/>
              </w:rPr>
              <w:t>Plecak pływacki, wymiary</w:t>
            </w:r>
            <w:r>
              <w:rPr>
                <w:rFonts w:asciiTheme="minorHAnsi" w:hAnsiTheme="minorHAnsi" w:cstheme="minorHAnsi"/>
              </w:rPr>
              <w:t xml:space="preserve"> śr.: 21 cm x 33 cm x 49 cm, pojemność</w:t>
            </w:r>
            <w:r w:rsidRPr="00C0392F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śr.</w:t>
            </w:r>
            <w:r w:rsidRPr="00C0392F">
              <w:rPr>
                <w:rFonts w:asciiTheme="minorHAnsi" w:hAnsiTheme="minorHAnsi" w:cstheme="minorHAnsi"/>
              </w:rPr>
              <w:t xml:space="preserve">32 litry, wodoodporne dno.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323AC4" w:rsidRPr="00EB3636" w:rsidTr="00323AC4">
        <w:trPr>
          <w:gridAfter w:val="1"/>
          <w:wAfter w:w="590" w:type="pct"/>
          <w:trHeight w:val="59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Deska treningowa do pływania senior, materiał: pianka EVA.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323AC4" w:rsidRPr="00EB3636" w:rsidTr="00323AC4">
        <w:trPr>
          <w:gridAfter w:val="1"/>
          <w:wAfter w:w="590" w:type="pct"/>
          <w:trHeight w:val="55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Rurka czołowa, regulowany uchwyt, elastyczny ustnik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323AC4" w:rsidRPr="00EB3636" w:rsidTr="00323AC4">
        <w:trPr>
          <w:gridAfter w:val="1"/>
          <w:wAfter w:w="590" w:type="pct"/>
          <w:trHeight w:val="56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Długie płetwy treningowe, zamknięta pięta, roz. 41-43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323AC4" w:rsidRPr="00EB3636" w:rsidTr="00323AC4">
        <w:trPr>
          <w:gridAfter w:val="1"/>
          <w:wAfter w:w="590" w:type="pct"/>
          <w:trHeight w:val="5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Długie płetwy treningowe, zamknięta pięta, roz. </w:t>
            </w:r>
            <w:r>
              <w:rPr>
                <w:rFonts w:asciiTheme="minorHAnsi" w:hAnsiTheme="minorHAnsi" w:cstheme="minorHAnsi"/>
              </w:rPr>
              <w:t>44-46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:rsidTr="0058769D">
        <w:trPr>
          <w:gridAfter w:val="2"/>
          <w:wAfter w:w="595" w:type="pct"/>
          <w:trHeight w:val="140"/>
        </w:trPr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AC4" w:rsidRDefault="00323AC4" w:rsidP="00AE2E6B">
            <w:pPr>
              <w:rPr>
                <w:rFonts w:asciiTheme="minorHAnsi" w:hAnsiTheme="minorHAnsi" w:cstheme="minorHAnsi"/>
                <w:b/>
              </w:rPr>
            </w:pPr>
          </w:p>
          <w:p w:rsidR="0058769D" w:rsidRPr="00EB3636" w:rsidRDefault="00323AC4" w:rsidP="00AE2E6B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Siatkówka</w:t>
            </w:r>
          </w:p>
        </w:tc>
      </w:tr>
      <w:tr w:rsidR="00323AC4" w:rsidRPr="00EB3636" w:rsidTr="00323AC4">
        <w:trPr>
          <w:gridAfter w:val="1"/>
          <w:wAfter w:w="590" w:type="pct"/>
          <w:trHeight w:val="80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Piłka do siatkówki, certyfikat FIVB Approved, 18 paneli, rozmiar 5, obwód 65-67 cm, waga 260-280 g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69D" w:rsidRPr="00EB3636" w:rsidRDefault="00323AC4" w:rsidP="00C02A7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Narciarstwo</w:t>
            </w:r>
          </w:p>
        </w:tc>
      </w:tr>
      <w:tr w:rsidR="00323AC4" w:rsidRPr="00EB3636" w:rsidTr="00323A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Nartorolki treningowe do stylu łyżwowego, koła gumowe śr. 80x29 mm, waga śr. 875 g, szyny aluminiowe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323AC4" w:rsidRPr="00EB3636" w:rsidTr="00323A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Wiązania narciarskie do stylu łyżwowego, typ mocowania: manualny, waga śr. 260 g, k</w:t>
            </w:r>
            <w:r w:rsidRPr="00503AC0">
              <w:rPr>
                <w:rFonts w:asciiTheme="minorHAnsi" w:hAnsiTheme="minorHAnsi" w:cstheme="minorHAnsi"/>
              </w:rPr>
              <w:t xml:space="preserve">ompatybilne </w:t>
            </w:r>
            <w:r>
              <w:rPr>
                <w:rFonts w:asciiTheme="minorHAnsi" w:hAnsiTheme="minorHAnsi" w:cstheme="minorHAnsi"/>
              </w:rPr>
              <w:t>z</w:t>
            </w:r>
            <w:r w:rsidRPr="00503AC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03AC0">
              <w:rPr>
                <w:rFonts w:asciiTheme="minorHAnsi" w:hAnsiTheme="minorHAnsi" w:cstheme="minorHAnsi"/>
              </w:rPr>
              <w:t>NNN, Prolink, Turnamic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323AC4" w:rsidRPr="00EB3636" w:rsidTr="00323A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Nartorolki biegowe, </w:t>
            </w:r>
            <w:r>
              <w:rPr>
                <w:rFonts w:asciiTheme="minorHAnsi" w:hAnsiTheme="minorHAnsi" w:cstheme="minorHAnsi"/>
              </w:rPr>
              <w:t>koła gumowe śr. 80x29 mm</w:t>
            </w:r>
            <w:r>
              <w:rPr>
                <w:rFonts w:asciiTheme="minorHAnsi" w:hAnsiTheme="minorHAnsi" w:cstheme="minorHAnsi"/>
              </w:rPr>
              <w:t xml:space="preserve"> , ergonomiczna dźwignia, buty z systemem podwójnych szyn, ręczny system wpinania, szyna kompozytowa Prolink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323AC4" w:rsidRPr="00EB3636" w:rsidTr="00323AC4">
        <w:trPr>
          <w:gridAfter w:val="1"/>
          <w:wAfter w:w="590" w:type="pct"/>
          <w:trHeight w:val="44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Pr="00C0392F" w:rsidRDefault="00323AC4" w:rsidP="00323AC4">
            <w:pPr>
              <w:tabs>
                <w:tab w:val="left" w:pos="5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Wiązania narciarskie </w:t>
            </w:r>
            <w:r>
              <w:rPr>
                <w:rFonts w:asciiTheme="minorHAnsi" w:hAnsiTheme="minorHAnsi" w:cstheme="minorHAnsi"/>
              </w:rPr>
              <w:t>do stylu łyżwowego</w:t>
            </w:r>
            <w:r>
              <w:rPr>
                <w:rFonts w:asciiTheme="minorHAnsi" w:hAnsiTheme="minorHAnsi" w:cstheme="minorHAnsi"/>
              </w:rPr>
              <w:t xml:space="preserve">, system NNN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323AC4" w:rsidRPr="00EB3636" w:rsidTr="00323AC4">
        <w:trPr>
          <w:gridAfter w:val="1"/>
          <w:wAfter w:w="590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4" w:rsidRDefault="00323AC4" w:rsidP="00323AC4">
            <w:pPr>
              <w:tabs>
                <w:tab w:val="left" w:pos="5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Narty biegowe, waga śr. 1000 g., parametry śr. 44.5/44/44.5 mm, ślizg G5 Zeolit Universal Base, Protective Foil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AC4" w:rsidRPr="00C0392F" w:rsidRDefault="00323AC4" w:rsidP="00323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EB3636" w:rsidRDefault="00323AC4" w:rsidP="00323AC4">
            <w:pPr>
              <w:rPr>
                <w:rFonts w:asciiTheme="minorHAnsi" w:hAnsiTheme="minorHAnsi" w:cstheme="minorHAnsi"/>
              </w:rPr>
            </w:pPr>
          </w:p>
        </w:tc>
      </w:tr>
      <w:tr w:rsidR="00751E97" w:rsidRPr="00EB3636" w:rsidTr="00323AC4">
        <w:trPr>
          <w:gridAfter w:val="2"/>
          <w:wAfter w:w="595" w:type="pct"/>
          <w:trHeight w:val="207"/>
        </w:trPr>
        <w:tc>
          <w:tcPr>
            <w:tcW w:w="23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E97" w:rsidRPr="00EB3636" w:rsidRDefault="00751E97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97" w:rsidRPr="00EB3636" w:rsidRDefault="00751E97" w:rsidP="00AE2E6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97" w:rsidRPr="00EB3636" w:rsidRDefault="00751E97" w:rsidP="00AE2E6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97" w:rsidRPr="00EB3636" w:rsidRDefault="00751E97" w:rsidP="00AE2E6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323AC4" w:rsidRDefault="00323AC4">
      <w:pPr>
        <w:jc w:val="both"/>
        <w:rPr>
          <w:rFonts w:ascii="Calibri" w:hAnsi="Calibri" w:cs="Calibri"/>
          <w:sz w:val="18"/>
          <w:szCs w:val="18"/>
        </w:rPr>
      </w:pPr>
    </w:p>
    <w:p w:rsidR="00323AC4" w:rsidRDefault="00323AC4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A960DD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CF" w:rsidRDefault="001537CF">
      <w:r>
        <w:separator/>
      </w:r>
    </w:p>
  </w:endnote>
  <w:endnote w:type="continuationSeparator" w:id="0">
    <w:p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23AC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23AC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CF" w:rsidRDefault="001537CF">
      <w:r>
        <w:separator/>
      </w:r>
    </w:p>
  </w:footnote>
  <w:footnote w:type="continuationSeparator" w:id="0">
    <w:p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C4" w:rsidRPr="00C6291F" w:rsidRDefault="00323AC4" w:rsidP="00323AC4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4144" behindDoc="1" locked="0" layoutInCell="1" allowOverlap="1" wp14:anchorId="325B6F75" wp14:editId="78CFB2DE">
          <wp:simplePos x="0" y="0"/>
          <wp:positionH relativeFrom="column">
            <wp:posOffset>8291830</wp:posOffset>
          </wp:positionH>
          <wp:positionV relativeFrom="paragraph">
            <wp:posOffset>-342265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30DE6E8" wp14:editId="576040A6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</w:rPr>
      <w:t>finansowany ze środków</w:t>
    </w:r>
  </w:p>
  <w:p w:rsidR="00323AC4" w:rsidRPr="00C6291F" w:rsidRDefault="00323AC4" w:rsidP="00323AC4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</w:rPr>
    </w:pPr>
    <w:r w:rsidRPr="00C6291F">
      <w:rPr>
        <w:rFonts w:ascii="Calibri" w:hAnsi="Calibri" w:cs="Helvetica"/>
        <w:sz w:val="22"/>
      </w:rPr>
      <w:t>Państwowego Funduszu Rehabilitacji Osób Niepełnosprawnych</w:t>
    </w:r>
  </w:p>
  <w:p w:rsidR="00323AC4" w:rsidRPr="00C6291F" w:rsidRDefault="00323AC4" w:rsidP="00323AC4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CB8E3" wp14:editId="65ED9F43">
              <wp:simplePos x="0" y="0"/>
              <wp:positionH relativeFrom="column">
                <wp:posOffset>1290955</wp:posOffset>
              </wp:positionH>
              <wp:positionV relativeFrom="paragraph">
                <wp:posOffset>4445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8A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1.65pt;margin-top:.3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" strokeweight=".5pt"/>
          </w:pict>
        </mc:Fallback>
      </mc:AlternateConten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A6CA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22C0C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B78B6"/>
    <w:rsid w:val="001E30D7"/>
    <w:rsid w:val="002A3B3C"/>
    <w:rsid w:val="00323AC4"/>
    <w:rsid w:val="00335794"/>
    <w:rsid w:val="003A68E5"/>
    <w:rsid w:val="003B5FD2"/>
    <w:rsid w:val="00410B6F"/>
    <w:rsid w:val="00414ACA"/>
    <w:rsid w:val="0043063E"/>
    <w:rsid w:val="00450479"/>
    <w:rsid w:val="004610BD"/>
    <w:rsid w:val="004636B3"/>
    <w:rsid w:val="004C048D"/>
    <w:rsid w:val="004D1453"/>
    <w:rsid w:val="004F4F5B"/>
    <w:rsid w:val="0052069B"/>
    <w:rsid w:val="00535640"/>
    <w:rsid w:val="00542E50"/>
    <w:rsid w:val="00545A1D"/>
    <w:rsid w:val="00553916"/>
    <w:rsid w:val="00572BAD"/>
    <w:rsid w:val="0058769D"/>
    <w:rsid w:val="005C2756"/>
    <w:rsid w:val="005D003D"/>
    <w:rsid w:val="005E3010"/>
    <w:rsid w:val="005E38A2"/>
    <w:rsid w:val="005E6342"/>
    <w:rsid w:val="00613F46"/>
    <w:rsid w:val="006D2509"/>
    <w:rsid w:val="00751E97"/>
    <w:rsid w:val="007C3EA0"/>
    <w:rsid w:val="007D3741"/>
    <w:rsid w:val="00811B8D"/>
    <w:rsid w:val="00817C04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D52EE"/>
    <w:rsid w:val="009F7B4F"/>
    <w:rsid w:val="00A1254A"/>
    <w:rsid w:val="00A30011"/>
    <w:rsid w:val="00A46893"/>
    <w:rsid w:val="00A610C5"/>
    <w:rsid w:val="00A702EF"/>
    <w:rsid w:val="00A86C96"/>
    <w:rsid w:val="00A960DD"/>
    <w:rsid w:val="00AC3211"/>
    <w:rsid w:val="00AF3501"/>
    <w:rsid w:val="00B02F1F"/>
    <w:rsid w:val="00B0419B"/>
    <w:rsid w:val="00B10421"/>
    <w:rsid w:val="00B31A81"/>
    <w:rsid w:val="00B47B9E"/>
    <w:rsid w:val="00B91737"/>
    <w:rsid w:val="00C00280"/>
    <w:rsid w:val="00C11C5C"/>
    <w:rsid w:val="00C37B3F"/>
    <w:rsid w:val="00C42E1D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F02A4"/>
    <w:rsid w:val="00F048A7"/>
    <w:rsid w:val="00F43C95"/>
    <w:rsid w:val="00F61A05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80748D6B-3BFF-49D7-BFA6-32E2178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2E1D"/>
    <w:rPr>
      <w:sz w:val="4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8769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4</cp:revision>
  <cp:lastPrinted>2015-12-17T12:33:00Z</cp:lastPrinted>
  <dcterms:created xsi:type="dcterms:W3CDTF">2019-09-02T16:35:00Z</dcterms:created>
  <dcterms:modified xsi:type="dcterms:W3CDTF">2020-09-24T08:30:00Z</dcterms:modified>
</cp:coreProperties>
</file>