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Biznes biega charytatywnie. Trwają zapisy do Poland Business Run 2019</w:t>
      </w:r>
    </w:p>
    <w:p w:rsidR="00000000" w:rsidDel="00000000" w:rsidP="00000000" w:rsidRDefault="00000000" w:rsidRPr="00000000" w14:paraId="00000002">
      <w:pPr>
        <w:spacing w:after="20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8. edycja popularnej sztafety biznesowej </w:t>
      </w:r>
      <w:r w:rsidDel="00000000" w:rsidR="00000000" w:rsidRPr="00000000">
        <w:rPr>
          <w:b w:val="1"/>
          <w:rtl w:val="0"/>
        </w:rPr>
        <w:t xml:space="preserve">Poland Business Run już 8 września. Bieg odbędzie się w 10 miastach Polski i tradycyjnie pozwoli pomóc osobom po amputacjach i z niepełnosprawnością ruchową. By wziąć w nim udział, wystarczy zebrać 5-osobową drużynę spośród kolegów z pracy lub grona znajomych, zapisać się online i uiścić opłatę startową. Rejestracja trwa.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Choć Poland Business Run to bieg skierowany głównie do biznesu, w sztafecie mogą uczestniczyć wszystkie osoby, które zgłoszą swoją drużynę. Liczba miejsc jest ograniczona, a o udziale decyduje kolejność zgłoszeń, nie warto więc zwlekać z zapisaniem swojej firmy. W rekordowym tempie w 4, 7 i 18 minut skończyły się miejsca kolejno w Krakowie, Poznaniu i Katowicach. Wciąż jednak można się rejestrować na lokalne edycje biegu w Gdańsku, Łodzi, Wrocławiu, Warszawie i Rzeszowie, Lublinie i Szczyrku. </w:t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/>
      </w:pPr>
      <w:r w:rsidDel="00000000" w:rsidR="00000000" w:rsidRPr="00000000">
        <w:rPr>
          <w:color w:val="545454"/>
          <w:highlight w:val="white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W tej chwili mamy na listach startowych prawie 24 tys. biegaczy, a rejestracja wciąż trwa. Są na nich firmy, które biegają z nami co roku, ale pojawia się też wielu nowych uczestników, co bardzo nas cieszy. Najwięcej, bo aż 7,5 tys. osób pobiegnie w Krakowie, a po 4 tys. w Warszawie i Poznaniu. W tym roku, 24 sierpnia, po raz pierwszy pojawimy się także w Szczyrku, gdzie proponujemy sztafetę górskim szlakiem tym biegaczom, którzy szukają większych sportowych wrażeń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545454"/>
          <w:highlight w:val="white"/>
          <w:rtl w:val="0"/>
        </w:rPr>
        <w:t xml:space="preserve">–</w:t>
      </w:r>
      <w:r w:rsidDel="00000000" w:rsidR="00000000" w:rsidRPr="00000000">
        <w:rPr>
          <w:rtl w:val="0"/>
        </w:rPr>
        <w:t xml:space="preserve"> mówi Marta Hernik, dyrektor projektu Poland Business Run. </w:t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Dzięki środkom z zapisów drużyn, Poland Business Run co roku pomaga osobom z dysfunkcjami narządów ruchu, w tym po amputacjach. Od początku istnienia projektu wsparcie otrzymało już ponad 450 beneficjentów. W 2019 r. protezy kończyn, sprzęt medyczny i cenne godziny rehabilitacji otrzyma co najmniej 16 osób z całej Polski. Ilość środków na pomoc potrzebującym zależy od frekwencji biegaczy, którzy dołączą do charytatywnej sztafety.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Fundacja Poland Business Run, organizator główny wydarzenia, szacuje, że w Krakowie, Warszawie, Wrocławiu, Katowicach, Gdańsku, Łodzi, Rzeszowie, Gdańsku i Lublinie pobiegnie łącznie nawet 27 tysięcy osób. Każda z nich będzie miała do pokonania dystans ok. 4 km, a podczas górskiej sztafety w Szczyrku ok. 10 km.</w:t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Więcej informacji oraz rejestracja online: www.polandbusinessrun.pl.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